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06E4" w:rsidRPr="00E106E4" w:rsidRDefault="00E106E4" w:rsidP="00E106E4">
      <w:pPr>
        <w:widowControl/>
        <w:shd w:val="clear" w:color="auto" w:fill="FFFFFF"/>
        <w:spacing w:before="300" w:after="120"/>
        <w:jc w:val="left"/>
        <w:outlineLvl w:val="2"/>
        <w:rPr>
          <w:rFonts w:ascii="微软雅黑" w:eastAsia="微软雅黑" w:hAnsi="微软雅黑" w:cs="宋体"/>
          <w:color w:val="333333"/>
          <w:kern w:val="0"/>
          <w:sz w:val="39"/>
          <w:szCs w:val="39"/>
        </w:rPr>
      </w:pPr>
      <w:proofErr w:type="gramStart"/>
      <w:r w:rsidRPr="00E106E4">
        <w:rPr>
          <w:rFonts w:ascii="微软雅黑" w:eastAsia="微软雅黑" w:hAnsi="微软雅黑" w:cs="宋体" w:hint="eastAsia"/>
          <w:color w:val="333333"/>
          <w:kern w:val="0"/>
          <w:sz w:val="39"/>
          <w:szCs w:val="39"/>
        </w:rPr>
        <w:t>腾讯2017年度</w:t>
      </w:r>
      <w:proofErr w:type="gramEnd"/>
      <w:r w:rsidRPr="00E106E4">
        <w:rPr>
          <w:rFonts w:ascii="微软雅黑" w:eastAsia="微软雅黑" w:hAnsi="微软雅黑" w:cs="宋体" w:hint="eastAsia"/>
          <w:color w:val="333333"/>
          <w:kern w:val="0"/>
          <w:sz w:val="39"/>
          <w:szCs w:val="39"/>
        </w:rPr>
        <w:t>传销态势感知白皮书</w:t>
      </w:r>
      <w:bookmarkStart w:id="0" w:name="_GoBack"/>
      <w:bookmarkEnd w:id="0"/>
    </w:p>
    <w:p w:rsidR="00E106E4" w:rsidRPr="00E106E4" w:rsidRDefault="00E106E4" w:rsidP="00E106E4">
      <w:pPr>
        <w:widowControl/>
        <w:shd w:val="clear" w:color="auto" w:fill="FFFFFF"/>
        <w:jc w:val="left"/>
        <w:rPr>
          <w:rFonts w:ascii="微软雅黑" w:eastAsia="微软雅黑" w:hAnsi="微软雅黑" w:cs="宋体" w:hint="eastAsia"/>
          <w:color w:val="8C8C8C"/>
          <w:kern w:val="0"/>
          <w:szCs w:val="21"/>
        </w:rPr>
      </w:pPr>
      <w:r w:rsidRPr="00E106E4">
        <w:rPr>
          <w:rFonts w:ascii="微软雅黑" w:eastAsia="微软雅黑" w:hAnsi="微软雅黑" w:cs="宋体" w:hint="eastAsia"/>
          <w:color w:val="8C8C8C"/>
          <w:kern w:val="0"/>
          <w:szCs w:val="21"/>
        </w:rPr>
        <w:t>发表时间：2018-03-30</w:t>
      </w:r>
    </w:p>
    <w:p w:rsidR="00E106E4" w:rsidRPr="00E106E4" w:rsidRDefault="00E106E4" w:rsidP="00E106E4">
      <w:pPr>
        <w:widowControl/>
        <w:shd w:val="clear" w:color="auto" w:fill="FFFFFF"/>
        <w:jc w:val="center"/>
        <w:rPr>
          <w:rFonts w:ascii="微软雅黑" w:eastAsia="微软雅黑" w:hAnsi="微软雅黑" w:cs="宋体" w:hint="eastAsia"/>
          <w:color w:val="333333"/>
          <w:kern w:val="0"/>
          <w:szCs w:val="21"/>
        </w:rPr>
      </w:pPr>
      <w:r w:rsidRPr="00E106E4">
        <w:rPr>
          <w:rFonts w:ascii="微软雅黑" w:eastAsia="微软雅黑" w:hAnsi="微软雅黑" w:cs="宋体"/>
          <w:noProof/>
          <w:color w:val="333333"/>
          <w:kern w:val="0"/>
          <w:szCs w:val="21"/>
        </w:rPr>
        <w:drawing>
          <wp:inline distT="0" distB="0" distL="0" distR="0">
            <wp:extent cx="5274310" cy="7458710"/>
            <wp:effectExtent l="0" t="0" r="2540" b="8890"/>
            <wp:docPr id="24" name="图片 24" descr="https://s.pc.qq.com/pc/slabweb/20180330/20180330065914_43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pc.qq.com/pc/slabweb/20180330/20180330065914_43746.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4310" cy="7458710"/>
                    </a:xfrm>
                    <a:prstGeom prst="rect">
                      <a:avLst/>
                    </a:prstGeom>
                    <a:noFill/>
                    <a:ln>
                      <a:noFill/>
                    </a:ln>
                  </pic:spPr>
                </pic:pic>
              </a:graphicData>
            </a:graphic>
          </wp:inline>
        </w:drawing>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b/>
          <w:bCs/>
          <w:color w:val="000000"/>
          <w:kern w:val="0"/>
          <w:szCs w:val="21"/>
        </w:rPr>
        <w:lastRenderedPageBreak/>
        <w:t>引言</w:t>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333333"/>
          <w:kern w:val="0"/>
          <w:szCs w:val="21"/>
        </w:rPr>
        <w:br/>
      </w:r>
      <w:proofErr w:type="gramStart"/>
      <w:r w:rsidRPr="00E106E4">
        <w:rPr>
          <w:rFonts w:ascii="微软雅黑" w:eastAsia="微软雅黑" w:hAnsi="微软雅黑" w:cs="宋体" w:hint="eastAsia"/>
          <w:b/>
          <w:bCs/>
          <w:color w:val="000000"/>
          <w:kern w:val="0"/>
          <w:szCs w:val="21"/>
        </w:rPr>
        <w:t>一</w:t>
      </w:r>
      <w:proofErr w:type="gramEnd"/>
      <w:r w:rsidRPr="00E106E4">
        <w:rPr>
          <w:rFonts w:ascii="微软雅黑" w:eastAsia="微软雅黑" w:hAnsi="微软雅黑" w:cs="宋体" w:hint="eastAsia"/>
          <w:b/>
          <w:bCs/>
          <w:color w:val="000000"/>
          <w:kern w:val="0"/>
          <w:szCs w:val="21"/>
        </w:rPr>
        <w:t>．网络传销最新发展及主要模式</w:t>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000000"/>
          <w:kern w:val="0"/>
          <w:szCs w:val="21"/>
        </w:rPr>
        <w:t>   1. 传销的定义与监管依据</w:t>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000000"/>
          <w:kern w:val="0"/>
          <w:szCs w:val="21"/>
        </w:rPr>
        <w:t>   2. 传销发展的三个阶段</w:t>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000000"/>
          <w:kern w:val="0"/>
          <w:szCs w:val="21"/>
        </w:rPr>
        <w:t>   3. 新型网络传销的主要模式</w:t>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b/>
          <w:bCs/>
          <w:color w:val="000000"/>
          <w:kern w:val="0"/>
          <w:szCs w:val="21"/>
        </w:rPr>
        <w:t>二．</w:t>
      </w:r>
      <w:proofErr w:type="gramStart"/>
      <w:r w:rsidRPr="00E106E4">
        <w:rPr>
          <w:rFonts w:ascii="微软雅黑" w:eastAsia="微软雅黑" w:hAnsi="微软雅黑" w:cs="宋体" w:hint="eastAsia"/>
          <w:b/>
          <w:bCs/>
          <w:color w:val="000000"/>
          <w:kern w:val="0"/>
          <w:szCs w:val="21"/>
        </w:rPr>
        <w:t>腾讯网络</w:t>
      </w:r>
      <w:proofErr w:type="gramEnd"/>
      <w:r w:rsidRPr="00E106E4">
        <w:rPr>
          <w:rFonts w:ascii="微软雅黑" w:eastAsia="微软雅黑" w:hAnsi="微软雅黑" w:cs="宋体" w:hint="eastAsia"/>
          <w:b/>
          <w:bCs/>
          <w:color w:val="000000"/>
          <w:kern w:val="0"/>
          <w:szCs w:val="21"/>
        </w:rPr>
        <w:t>传销态势感知系统整体架构</w:t>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000000"/>
          <w:kern w:val="0"/>
          <w:szCs w:val="21"/>
        </w:rPr>
        <w:t>   1. 平台优势：海量安全大数据+人工智能技术</w:t>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000000"/>
          <w:kern w:val="0"/>
          <w:szCs w:val="21"/>
        </w:rPr>
        <w:t xml:space="preserve">   2. </w:t>
      </w:r>
      <w:proofErr w:type="gramStart"/>
      <w:r w:rsidRPr="00E106E4">
        <w:rPr>
          <w:rFonts w:ascii="微软雅黑" w:eastAsia="微软雅黑" w:hAnsi="微软雅黑" w:cs="宋体" w:hint="eastAsia"/>
          <w:color w:val="000000"/>
          <w:kern w:val="0"/>
          <w:szCs w:val="21"/>
        </w:rPr>
        <w:t>腾讯传销</w:t>
      </w:r>
      <w:proofErr w:type="gramEnd"/>
      <w:r w:rsidRPr="00E106E4">
        <w:rPr>
          <w:rFonts w:ascii="微软雅黑" w:eastAsia="微软雅黑" w:hAnsi="微软雅黑" w:cs="宋体" w:hint="eastAsia"/>
          <w:color w:val="000000"/>
          <w:kern w:val="0"/>
          <w:szCs w:val="21"/>
        </w:rPr>
        <w:t>态势感知系统架构简介</w:t>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b/>
          <w:bCs/>
          <w:color w:val="000000"/>
          <w:kern w:val="0"/>
          <w:szCs w:val="21"/>
        </w:rPr>
        <w:t>三．传销整体态势分析</w:t>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000000"/>
          <w:kern w:val="0"/>
          <w:szCs w:val="21"/>
        </w:rPr>
        <w:t>   1. 总体传销组织识别及参与者分布</w:t>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000000"/>
          <w:kern w:val="0"/>
          <w:szCs w:val="21"/>
        </w:rPr>
        <w:t>   2. 各类型传销组织分布</w:t>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000000"/>
          <w:kern w:val="0"/>
          <w:szCs w:val="21"/>
        </w:rPr>
        <w:lastRenderedPageBreak/>
        <w:t>   3. 传销组织的发展分布</w:t>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000000"/>
          <w:kern w:val="0"/>
          <w:szCs w:val="21"/>
        </w:rPr>
        <w:t>   4. 传销组织的地域分布</w:t>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000000"/>
          <w:kern w:val="0"/>
          <w:szCs w:val="21"/>
        </w:rPr>
        <w:t>   5. 传销网站&amp;APP感知识别能力逐渐增强</w:t>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000000"/>
          <w:kern w:val="0"/>
          <w:szCs w:val="21"/>
        </w:rPr>
        <w:t>   6. 职业传销团伙聚集情况</w:t>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000000"/>
          <w:kern w:val="0"/>
          <w:szCs w:val="21"/>
        </w:rPr>
        <w:t>   7. 职业传销团伙人群画像</w:t>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000000"/>
          <w:kern w:val="0"/>
          <w:szCs w:val="21"/>
        </w:rPr>
        <w:t>   8. 典型传销平台发展四阶段分析</w:t>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000000"/>
          <w:kern w:val="0"/>
          <w:szCs w:val="21"/>
        </w:rPr>
        <w:t>   9. 重点涉嫌传销平台影响及增长情况</w:t>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b/>
          <w:bCs/>
          <w:color w:val="000000"/>
          <w:kern w:val="0"/>
          <w:szCs w:val="21"/>
        </w:rPr>
        <w:t>四. 监管处置</w:t>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b/>
          <w:bCs/>
          <w:color w:val="000000"/>
          <w:kern w:val="0"/>
          <w:szCs w:val="21"/>
        </w:rPr>
        <w:t>关于网络传销监测治理基地</w:t>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color w:val="333333"/>
          <w:kern w:val="0"/>
          <w:szCs w:val="21"/>
        </w:rPr>
        <w:br/>
      </w:r>
      <w:r w:rsidRPr="00E106E4">
        <w:rPr>
          <w:rFonts w:ascii="微软雅黑" w:eastAsia="微软雅黑" w:hAnsi="微软雅黑" w:cs="宋体" w:hint="eastAsia"/>
          <w:b/>
          <w:bCs/>
          <w:color w:val="000000"/>
          <w:kern w:val="0"/>
          <w:szCs w:val="21"/>
        </w:rPr>
        <w:t>关于</w:t>
      </w:r>
      <w:proofErr w:type="gramStart"/>
      <w:r w:rsidRPr="00E106E4">
        <w:rPr>
          <w:rFonts w:ascii="微软雅黑" w:eastAsia="微软雅黑" w:hAnsi="微软雅黑" w:cs="宋体" w:hint="eastAsia"/>
          <w:b/>
          <w:bCs/>
          <w:color w:val="000000"/>
          <w:kern w:val="0"/>
          <w:szCs w:val="21"/>
        </w:rPr>
        <w:t>腾讯安全反</w:t>
      </w:r>
      <w:proofErr w:type="gramEnd"/>
      <w:r w:rsidRPr="00E106E4">
        <w:rPr>
          <w:rFonts w:ascii="微软雅黑" w:eastAsia="微软雅黑" w:hAnsi="微软雅黑" w:cs="宋体" w:hint="eastAsia"/>
          <w:b/>
          <w:bCs/>
          <w:color w:val="000000"/>
          <w:kern w:val="0"/>
          <w:szCs w:val="21"/>
        </w:rPr>
        <w:t>诈骗实验室</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p>
    <w:p w:rsidR="00E106E4" w:rsidRPr="00E106E4" w:rsidRDefault="00E106E4" w:rsidP="00E106E4">
      <w:pPr>
        <w:widowControl/>
        <w:shd w:val="clear" w:color="auto" w:fill="FFFFFF"/>
        <w:spacing w:before="161" w:after="161"/>
        <w:jc w:val="left"/>
        <w:outlineLvl w:val="0"/>
        <w:rPr>
          <w:rFonts w:ascii="微软雅黑" w:eastAsia="微软雅黑" w:hAnsi="微软雅黑" w:cs="宋体" w:hint="eastAsia"/>
          <w:b/>
          <w:bCs/>
          <w:color w:val="333333"/>
          <w:kern w:val="36"/>
          <w:sz w:val="42"/>
          <w:szCs w:val="42"/>
        </w:rPr>
      </w:pPr>
      <w:r w:rsidRPr="00E106E4">
        <w:rPr>
          <w:rFonts w:ascii="微软雅黑" w:eastAsia="微软雅黑" w:hAnsi="微软雅黑" w:cs="宋体" w:hint="eastAsia"/>
          <w:b/>
          <w:bCs/>
          <w:color w:val="333333"/>
          <w:kern w:val="36"/>
          <w:sz w:val="42"/>
          <w:szCs w:val="42"/>
        </w:rPr>
        <w:lastRenderedPageBreak/>
        <w:t>引言</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近年来，随着我国对非法传销活动不断加大打击力度，非法传销得到一定遏制，但其不断转变方式、名目更加繁多、渠道更加隐蔽、组织更加严密、手段更加恶劣，已成为影响社会稳定的重大隐患。随着互联网的不断普及，无接触、网络化、地域分散化的新型传销开始频繁出现，网络传销呈现愈演愈烈的趋势，传销打击监管的形势也愈发严峻。</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2017年11月17日，国家工商总局</w:t>
      </w:r>
      <w:proofErr w:type="gramStart"/>
      <w:r w:rsidRPr="00E106E4">
        <w:rPr>
          <w:rFonts w:ascii="微软雅黑" w:eastAsia="微软雅黑" w:hAnsi="微软雅黑" w:cs="宋体" w:hint="eastAsia"/>
          <w:color w:val="333333"/>
          <w:kern w:val="0"/>
          <w:szCs w:val="21"/>
        </w:rPr>
        <w:t>与腾讯公司</w:t>
      </w:r>
      <w:proofErr w:type="gramEnd"/>
      <w:r w:rsidRPr="00E106E4">
        <w:rPr>
          <w:rFonts w:ascii="微软雅黑" w:eastAsia="微软雅黑" w:hAnsi="微软雅黑" w:cs="宋体" w:hint="eastAsia"/>
          <w:color w:val="333333"/>
          <w:kern w:val="0"/>
          <w:szCs w:val="21"/>
        </w:rPr>
        <w:t>共同签署网络传销监测治理合作备忘录，成立国家工商总局（广东深圳）反传销监测治理基地（后文简称基地）。依托</w:t>
      </w:r>
      <w:proofErr w:type="gramStart"/>
      <w:r w:rsidRPr="00E106E4">
        <w:rPr>
          <w:rFonts w:ascii="微软雅黑" w:eastAsia="微软雅黑" w:hAnsi="微软雅黑" w:cs="宋体" w:hint="eastAsia"/>
          <w:color w:val="333333"/>
          <w:kern w:val="0"/>
          <w:szCs w:val="21"/>
        </w:rPr>
        <w:t>腾讯安全</w:t>
      </w:r>
      <w:proofErr w:type="gramEnd"/>
      <w:r w:rsidRPr="00E106E4">
        <w:rPr>
          <w:rFonts w:ascii="微软雅黑" w:eastAsia="微软雅黑" w:hAnsi="微软雅黑" w:cs="宋体" w:hint="eastAsia"/>
          <w:color w:val="333333"/>
          <w:kern w:val="0"/>
          <w:szCs w:val="21"/>
        </w:rPr>
        <w:t>大数据、核心技术和海量用户优势及深圳市稽查</w:t>
      </w:r>
      <w:proofErr w:type="gramStart"/>
      <w:r w:rsidRPr="00E106E4">
        <w:rPr>
          <w:rFonts w:ascii="微软雅黑" w:eastAsia="微软雅黑" w:hAnsi="微软雅黑" w:cs="宋体" w:hint="eastAsia"/>
          <w:color w:val="333333"/>
          <w:kern w:val="0"/>
          <w:szCs w:val="21"/>
        </w:rPr>
        <w:t>局丰富</w:t>
      </w:r>
      <w:proofErr w:type="gramEnd"/>
      <w:r w:rsidRPr="00E106E4">
        <w:rPr>
          <w:rFonts w:ascii="微软雅黑" w:eastAsia="微软雅黑" w:hAnsi="微软雅黑" w:cs="宋体" w:hint="eastAsia"/>
          <w:color w:val="333333"/>
          <w:kern w:val="0"/>
          <w:szCs w:val="21"/>
        </w:rPr>
        <w:t>的网络数据分析处理经验和前沿的</w:t>
      </w:r>
      <w:proofErr w:type="gramStart"/>
      <w:r w:rsidRPr="00E106E4">
        <w:rPr>
          <w:rFonts w:ascii="微软雅黑" w:eastAsia="微软雅黑" w:hAnsi="微软雅黑" w:cs="宋体" w:hint="eastAsia"/>
          <w:color w:val="333333"/>
          <w:kern w:val="0"/>
          <w:szCs w:val="21"/>
        </w:rPr>
        <w:t>网络固证技术</w:t>
      </w:r>
      <w:proofErr w:type="gramEnd"/>
      <w:r w:rsidRPr="00E106E4">
        <w:rPr>
          <w:rFonts w:ascii="微软雅黑" w:eastAsia="微软雅黑" w:hAnsi="微软雅黑" w:cs="宋体" w:hint="eastAsia"/>
          <w:color w:val="333333"/>
          <w:kern w:val="0"/>
          <w:szCs w:val="21"/>
        </w:rPr>
        <w:t>，实现对传销平台的感知发现、预警分析、线索追踪和证据固定，逐步形成“主动发现传销平台—传销平台预警播报—传销平台线索追踪—案件线索移交—案件查办”的业务链条，通过可视化技术清晰呈现出事件关联、预警、追踪等业务逻辑，在追踪传销人员流动趋势、舆情指数分析以及人员所在地分布等线索挖掘上，为网络传销治理提供强大助力。截至到</w:t>
      </w:r>
      <w:r w:rsidRPr="00E106E4">
        <w:rPr>
          <w:rFonts w:ascii="微软雅黑" w:eastAsia="微软雅黑" w:hAnsi="微软雅黑" w:cs="宋体" w:hint="eastAsia"/>
          <w:b/>
          <w:bCs/>
          <w:color w:val="333333"/>
          <w:kern w:val="0"/>
          <w:szCs w:val="21"/>
        </w:rPr>
        <w:t>2018年2月28日</w:t>
      </w:r>
      <w:r w:rsidRPr="00E106E4">
        <w:rPr>
          <w:rFonts w:ascii="微软雅黑" w:eastAsia="微软雅黑" w:hAnsi="微软雅黑" w:cs="宋体" w:hint="eastAsia"/>
          <w:color w:val="333333"/>
          <w:kern w:val="0"/>
          <w:szCs w:val="21"/>
        </w:rPr>
        <w:t>，已累计发现涉嫌传销组织、平台</w:t>
      </w:r>
      <w:r w:rsidRPr="00E106E4">
        <w:rPr>
          <w:rFonts w:ascii="微软雅黑" w:eastAsia="微软雅黑" w:hAnsi="微软雅黑" w:cs="宋体" w:hint="eastAsia"/>
          <w:b/>
          <w:bCs/>
          <w:color w:val="333333"/>
          <w:kern w:val="0"/>
          <w:szCs w:val="21"/>
        </w:rPr>
        <w:t>3534家</w:t>
      </w:r>
      <w:r w:rsidRPr="00E106E4">
        <w:rPr>
          <w:rFonts w:ascii="微软雅黑" w:eastAsia="微软雅黑" w:hAnsi="微软雅黑" w:cs="宋体" w:hint="eastAsia"/>
          <w:color w:val="333333"/>
          <w:kern w:val="0"/>
          <w:szCs w:val="21"/>
        </w:rPr>
        <w:t>，活跃参与人数</w:t>
      </w:r>
      <w:r w:rsidRPr="00E106E4">
        <w:rPr>
          <w:rFonts w:ascii="微软雅黑" w:eastAsia="微软雅黑" w:hAnsi="微软雅黑" w:cs="宋体" w:hint="eastAsia"/>
          <w:b/>
          <w:bCs/>
          <w:color w:val="333333"/>
          <w:kern w:val="0"/>
          <w:szCs w:val="21"/>
        </w:rPr>
        <w:t>3176万</w:t>
      </w:r>
      <w:r w:rsidRPr="00E106E4">
        <w:rPr>
          <w:rFonts w:ascii="微软雅黑" w:eastAsia="微软雅黑" w:hAnsi="微软雅黑" w:cs="宋体" w:hint="eastAsia"/>
          <w:color w:val="333333"/>
          <w:kern w:val="0"/>
          <w:szCs w:val="21"/>
        </w:rPr>
        <w:t>，其中2017年新出现的平台占比为58%，可谓互联网传销爆发元年。</w:t>
      </w:r>
    </w:p>
    <w:p w:rsidR="00E106E4" w:rsidRPr="00E106E4" w:rsidRDefault="00E106E4" w:rsidP="00E106E4">
      <w:pPr>
        <w:widowControl/>
        <w:shd w:val="clear" w:color="auto" w:fill="FFFFFF"/>
        <w:spacing w:before="161" w:after="161"/>
        <w:jc w:val="left"/>
        <w:outlineLvl w:val="0"/>
        <w:rPr>
          <w:rFonts w:ascii="微软雅黑" w:eastAsia="微软雅黑" w:hAnsi="微软雅黑" w:cs="宋体" w:hint="eastAsia"/>
          <w:b/>
          <w:bCs/>
          <w:color w:val="333333"/>
          <w:kern w:val="36"/>
          <w:sz w:val="42"/>
          <w:szCs w:val="42"/>
        </w:rPr>
      </w:pPr>
      <w:proofErr w:type="gramStart"/>
      <w:r w:rsidRPr="00E106E4">
        <w:rPr>
          <w:rFonts w:ascii="微软雅黑" w:eastAsia="微软雅黑" w:hAnsi="微软雅黑" w:cs="宋体" w:hint="eastAsia"/>
          <w:b/>
          <w:bCs/>
          <w:color w:val="333333"/>
          <w:kern w:val="36"/>
          <w:sz w:val="42"/>
          <w:szCs w:val="42"/>
        </w:rPr>
        <w:t>一</w:t>
      </w:r>
      <w:proofErr w:type="gramEnd"/>
      <w:r w:rsidRPr="00E106E4">
        <w:rPr>
          <w:rFonts w:ascii="微软雅黑" w:eastAsia="微软雅黑" w:hAnsi="微软雅黑" w:cs="宋体" w:hint="eastAsia"/>
          <w:b/>
          <w:bCs/>
          <w:color w:val="333333"/>
          <w:kern w:val="36"/>
          <w:sz w:val="42"/>
          <w:szCs w:val="42"/>
        </w:rPr>
        <w:t>．网络传销最新发展及主要模式</w:t>
      </w:r>
    </w:p>
    <w:p w:rsidR="00E106E4" w:rsidRPr="00E106E4" w:rsidRDefault="00E106E4" w:rsidP="00E106E4">
      <w:pPr>
        <w:widowControl/>
        <w:shd w:val="clear" w:color="auto" w:fill="FFFFFF"/>
        <w:spacing w:before="199" w:after="199"/>
        <w:jc w:val="left"/>
        <w:outlineLvl w:val="1"/>
        <w:rPr>
          <w:rFonts w:ascii="微软雅黑" w:eastAsia="微软雅黑" w:hAnsi="微软雅黑" w:cs="宋体" w:hint="eastAsia"/>
          <w:b/>
          <w:bCs/>
          <w:color w:val="333333"/>
          <w:kern w:val="0"/>
          <w:sz w:val="32"/>
          <w:szCs w:val="32"/>
        </w:rPr>
      </w:pPr>
      <w:r w:rsidRPr="00E106E4">
        <w:rPr>
          <w:rFonts w:ascii="微软雅黑" w:eastAsia="微软雅黑" w:hAnsi="微软雅黑" w:cs="宋体" w:hint="eastAsia"/>
          <w:b/>
          <w:bCs/>
          <w:color w:val="333333"/>
          <w:kern w:val="0"/>
          <w:sz w:val="32"/>
          <w:szCs w:val="32"/>
        </w:rPr>
        <w:t>1. 传销的定义与监管依据</w:t>
      </w:r>
    </w:p>
    <w:p w:rsidR="00E106E4" w:rsidRPr="00E106E4" w:rsidRDefault="00E106E4" w:rsidP="00E106E4">
      <w:pPr>
        <w:widowControl/>
        <w:shd w:val="clear" w:color="auto" w:fill="FFFFFF"/>
        <w:ind w:firstLine="420"/>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传销是指组织者发展人员，通过对被发展人员以其直接或者间接发展的人员数量或者业绩为依据计算和给付报酬，或者要求被发展人员以交纳一定费用为条件取得加入资格等方式获得财富的违法行为。传销的本质是“</w:t>
      </w:r>
      <w:r w:rsidRPr="00E106E4">
        <w:rPr>
          <w:rFonts w:ascii="微软雅黑" w:eastAsia="微软雅黑" w:hAnsi="微软雅黑" w:cs="宋体" w:hint="eastAsia"/>
          <w:b/>
          <w:bCs/>
          <w:color w:val="333333"/>
          <w:kern w:val="0"/>
          <w:szCs w:val="21"/>
        </w:rPr>
        <w:t>庞氏骗局</w:t>
      </w:r>
      <w:r w:rsidRPr="00E106E4">
        <w:rPr>
          <w:rFonts w:ascii="微软雅黑" w:eastAsia="微软雅黑" w:hAnsi="微软雅黑" w:cs="宋体" w:hint="eastAsia"/>
          <w:color w:val="333333"/>
          <w:kern w:val="0"/>
          <w:szCs w:val="21"/>
        </w:rPr>
        <w:t>”(</w:t>
      </w:r>
      <w:r w:rsidRPr="00E106E4">
        <w:rPr>
          <w:rFonts w:ascii="微软雅黑" w:eastAsia="微软雅黑" w:hAnsi="微软雅黑" w:cs="宋体" w:hint="eastAsia"/>
          <w:b/>
          <w:bCs/>
          <w:color w:val="333333"/>
          <w:kern w:val="0"/>
          <w:szCs w:val="21"/>
        </w:rPr>
        <w:t>Ponzi scheme</w:t>
      </w:r>
      <w:r w:rsidRPr="00E106E4">
        <w:rPr>
          <w:rFonts w:ascii="微软雅黑" w:eastAsia="微软雅黑" w:hAnsi="微软雅黑" w:cs="宋体" w:hint="eastAsia"/>
          <w:color w:val="333333"/>
          <w:kern w:val="0"/>
          <w:szCs w:val="21"/>
        </w:rPr>
        <w:t>)，即以后来者的钱</w:t>
      </w:r>
      <w:r w:rsidRPr="00E106E4">
        <w:rPr>
          <w:rFonts w:ascii="微软雅黑" w:eastAsia="微软雅黑" w:hAnsi="微软雅黑" w:cs="宋体" w:hint="eastAsia"/>
          <w:color w:val="333333"/>
          <w:kern w:val="0"/>
          <w:szCs w:val="21"/>
        </w:rPr>
        <w:lastRenderedPageBreak/>
        <w:t>发前面人的收益。通常满足这三点即可认定为涉嫌传销 A).交入门费 B).拉人头 C).多层代理、团队计酬。典型的传销组织符合图下的金字塔层级结构：</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noProof/>
          <w:color w:val="333333"/>
          <w:kern w:val="0"/>
          <w:szCs w:val="21"/>
        </w:rPr>
        <w:drawing>
          <wp:inline distT="0" distB="0" distL="0" distR="0">
            <wp:extent cx="5274310" cy="2716530"/>
            <wp:effectExtent l="0" t="0" r="2540" b="7620"/>
            <wp:docPr id="23" name="图片 23" descr="https://s.pc.qq.com/pc/slabweb/20180330/20180330045439_7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pc.qq.com/pc/slabweb/20180330/20180330045439_71994.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2716530"/>
                    </a:xfrm>
                    <a:prstGeom prst="rect">
                      <a:avLst/>
                    </a:prstGeom>
                    <a:noFill/>
                    <a:ln>
                      <a:noFill/>
                    </a:ln>
                  </pic:spPr>
                </pic:pic>
              </a:graphicData>
            </a:graphic>
          </wp:inline>
        </w:drawing>
      </w:r>
    </w:p>
    <w:p w:rsidR="00E106E4" w:rsidRPr="00E106E4" w:rsidRDefault="00E106E4" w:rsidP="00E106E4">
      <w:pPr>
        <w:widowControl/>
        <w:shd w:val="clear" w:color="auto" w:fill="FFFFFF"/>
        <w:jc w:val="center"/>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典型的传销金字塔结构</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在监管层面，国务院于2005年11月颁布《禁止传销条例》，正式以法律形式对传销进行了界定；2009年7月，《刑法》修正案(七)增设组织领导传销罪，传销首次入刑；2010年，《最高人民检察院、公安部关于公安机关管辖的刑事案件立案追诉标准的规定（二）》，首次明确了传销层级“三级”判定依据，即“涉嫌组织、领导的传销活动人员在三十人以上且层级在三级以上的，对组织者、领导者，应予立案追诉”。</w:t>
      </w:r>
    </w:p>
    <w:p w:rsidR="00E106E4" w:rsidRPr="00E106E4" w:rsidRDefault="00E106E4" w:rsidP="00E106E4">
      <w:pPr>
        <w:widowControl/>
        <w:shd w:val="clear" w:color="auto" w:fill="FFFFFF"/>
        <w:spacing w:before="199" w:after="199"/>
        <w:jc w:val="left"/>
        <w:outlineLvl w:val="1"/>
        <w:rPr>
          <w:rFonts w:ascii="微软雅黑" w:eastAsia="微软雅黑" w:hAnsi="微软雅黑" w:cs="宋体" w:hint="eastAsia"/>
          <w:b/>
          <w:bCs/>
          <w:color w:val="333333"/>
          <w:kern w:val="0"/>
          <w:sz w:val="32"/>
          <w:szCs w:val="32"/>
        </w:rPr>
      </w:pPr>
      <w:r w:rsidRPr="00E106E4">
        <w:rPr>
          <w:rFonts w:ascii="微软雅黑" w:eastAsia="微软雅黑" w:hAnsi="微软雅黑" w:cs="宋体" w:hint="eastAsia"/>
          <w:b/>
          <w:bCs/>
          <w:color w:val="333333"/>
          <w:kern w:val="0"/>
          <w:sz w:val="32"/>
          <w:szCs w:val="32"/>
        </w:rPr>
        <w:t>2. 传销发展的三个阶段</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传销于上世纪90年代传入我国以来，迅速落地生根，并且不断发展变化。主要分为三个阶段，即传统线下传销、第一代网络传销和新型网络传销。</w:t>
      </w:r>
    </w:p>
    <w:p w:rsidR="00E106E4" w:rsidRPr="00E106E4" w:rsidRDefault="00E106E4" w:rsidP="00E106E4">
      <w:pPr>
        <w:widowControl/>
        <w:shd w:val="clear" w:color="auto" w:fill="FFFFFF"/>
        <w:ind w:firstLine="420"/>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传统线下传销：以线下的方式进行，通过面对面、集中授课洗脑等方式进行，往往在熟人之间传播发展。这种传销政府打击比较容易，随着政府打击力度加大，其生存空间已经大大减小，目前已不是传销主流。</w:t>
      </w:r>
    </w:p>
    <w:p w:rsidR="00E106E4" w:rsidRPr="00E106E4" w:rsidRDefault="00E106E4" w:rsidP="00E106E4">
      <w:pPr>
        <w:widowControl/>
        <w:shd w:val="clear" w:color="auto" w:fill="FFFFFF"/>
        <w:ind w:firstLine="420"/>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lastRenderedPageBreak/>
        <w:t>第一代网络传销：2000年以后，随着电脑及网络的发展，部分传销组织者通过线上自建网站、论坛等途径传播传销信息，拉拢下线参与。由于电脑及网络没有十分普及，参与人数相对较少，以及传销内容还是基于传统传销，第一代网络传销并未造成太大影响。</w:t>
      </w:r>
    </w:p>
    <w:p w:rsidR="00E106E4" w:rsidRPr="00E106E4" w:rsidRDefault="00E106E4" w:rsidP="00E106E4">
      <w:pPr>
        <w:widowControl/>
        <w:shd w:val="clear" w:color="auto" w:fill="FFFFFF"/>
        <w:ind w:firstLine="420"/>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新型网络传销：2010年以后，随着互联网的普及，特别是移动互联网、智能手机的迅速发展，跨地域、无接触式的网络传销开始成为主流。由于参与者分散在全国各地甚至境外，电子证据难以固定，网络传销传播蔓延速度快，这就给职能部门的监管、取证、打击带来了新的挑战。当网络传销发展到一定程度后，组织者往往以后台系统故障、数据维护等为借口，关闭会员系统，携款潜逃，使下线的众多参与人员遭受财产损失。不明真相的受骗群众往往会找政府部门讨说法，容易引发上访、</w:t>
      </w:r>
      <w:proofErr w:type="gramStart"/>
      <w:r w:rsidRPr="00E106E4">
        <w:rPr>
          <w:rFonts w:ascii="微软雅黑" w:eastAsia="微软雅黑" w:hAnsi="微软雅黑" w:cs="宋体" w:hint="eastAsia"/>
          <w:color w:val="333333"/>
          <w:kern w:val="0"/>
          <w:szCs w:val="21"/>
        </w:rPr>
        <w:t>闹访等</w:t>
      </w:r>
      <w:proofErr w:type="gramEnd"/>
      <w:r w:rsidRPr="00E106E4">
        <w:rPr>
          <w:rFonts w:ascii="微软雅黑" w:eastAsia="微软雅黑" w:hAnsi="微软雅黑" w:cs="宋体" w:hint="eastAsia"/>
          <w:color w:val="333333"/>
          <w:kern w:val="0"/>
          <w:szCs w:val="21"/>
        </w:rPr>
        <w:t>影响社会稳定的问题。</w:t>
      </w:r>
    </w:p>
    <w:p w:rsidR="00E106E4" w:rsidRPr="00E106E4" w:rsidRDefault="00E106E4" w:rsidP="00E106E4">
      <w:pPr>
        <w:widowControl/>
        <w:shd w:val="clear" w:color="auto" w:fill="FFFFFF"/>
        <w:spacing w:before="199" w:after="199"/>
        <w:jc w:val="left"/>
        <w:outlineLvl w:val="1"/>
        <w:rPr>
          <w:rFonts w:ascii="微软雅黑" w:eastAsia="微软雅黑" w:hAnsi="微软雅黑" w:cs="宋体" w:hint="eastAsia"/>
          <w:b/>
          <w:bCs/>
          <w:color w:val="333333"/>
          <w:kern w:val="0"/>
          <w:sz w:val="32"/>
          <w:szCs w:val="32"/>
        </w:rPr>
      </w:pPr>
      <w:r w:rsidRPr="00E106E4">
        <w:rPr>
          <w:rFonts w:ascii="微软雅黑" w:eastAsia="微软雅黑" w:hAnsi="微软雅黑" w:cs="宋体" w:hint="eastAsia"/>
          <w:b/>
          <w:bCs/>
          <w:color w:val="333333"/>
          <w:kern w:val="0"/>
          <w:sz w:val="32"/>
          <w:szCs w:val="32"/>
        </w:rPr>
        <w:t>3. 新型网络传销的主要模式</w:t>
      </w:r>
    </w:p>
    <w:p w:rsidR="00E106E4" w:rsidRPr="00E106E4" w:rsidRDefault="00E106E4" w:rsidP="00E106E4">
      <w:pPr>
        <w:widowControl/>
        <w:shd w:val="clear" w:color="auto" w:fill="FFFFFF"/>
        <w:ind w:firstLine="420"/>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1. 以高收益为诱饵的金融投资理财项目进行非法集资，涉案金额巨大，扰乱了社会市场经济秩序,危害国家经济安全以及公民个人经济利益，极易引发群体性事件等违法犯罪案件，已成为影响社会稳定的隐患之一。已经崩盘的钱宝网，</w:t>
      </w:r>
      <w:proofErr w:type="gramStart"/>
      <w:r w:rsidRPr="00E106E4">
        <w:rPr>
          <w:rFonts w:ascii="微软雅黑" w:eastAsia="微软雅黑" w:hAnsi="微软雅黑" w:cs="宋体" w:hint="eastAsia"/>
          <w:color w:val="333333"/>
          <w:kern w:val="0"/>
          <w:szCs w:val="21"/>
        </w:rPr>
        <w:t>项目年化收益率</w:t>
      </w:r>
      <w:proofErr w:type="gramEnd"/>
      <w:r w:rsidRPr="00E106E4">
        <w:rPr>
          <w:rFonts w:ascii="微软雅黑" w:eastAsia="微软雅黑" w:hAnsi="微软雅黑" w:cs="宋体" w:hint="eastAsia"/>
          <w:color w:val="333333"/>
          <w:kern w:val="0"/>
          <w:szCs w:val="21"/>
        </w:rPr>
        <w:t>高达50%以上，其收益组成=任务收益+签到收益+推广收益+体验任务收益。其中，拉人头推广收益占了很大比例，从而吸引大量投资者蜂拥而至，涉案金额高达300亿，影响极为恶劣。</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w:t>
      </w:r>
      <w:r w:rsidRPr="00E106E4">
        <w:rPr>
          <w:rFonts w:ascii="微软雅黑" w:eastAsia="微软雅黑" w:hAnsi="微软雅黑" w:cs="宋体"/>
          <w:noProof/>
          <w:color w:val="333333"/>
          <w:kern w:val="0"/>
          <w:szCs w:val="21"/>
        </w:rPr>
        <w:drawing>
          <wp:inline distT="0" distB="0" distL="0" distR="0">
            <wp:extent cx="5274310" cy="2051685"/>
            <wp:effectExtent l="0" t="0" r="2540" b="5715"/>
            <wp:docPr id="22" name="图片 22" descr="https://s.pc.qq.com/pc/slabweb/20180330/20180330045511_62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pc.qq.com/pc/slabweb/20180330/20180330045511_6281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051685"/>
                    </a:xfrm>
                    <a:prstGeom prst="rect">
                      <a:avLst/>
                    </a:prstGeom>
                    <a:noFill/>
                    <a:ln>
                      <a:noFill/>
                    </a:ln>
                  </pic:spPr>
                </pic:pic>
              </a:graphicData>
            </a:graphic>
          </wp:inline>
        </w:drawing>
      </w:r>
    </w:p>
    <w:p w:rsidR="00E106E4" w:rsidRPr="00E106E4" w:rsidRDefault="00E106E4" w:rsidP="00E106E4">
      <w:pPr>
        <w:widowControl/>
        <w:shd w:val="clear" w:color="auto" w:fill="FFFFFF"/>
        <w:ind w:firstLine="420"/>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lastRenderedPageBreak/>
        <w:t>2. 各类境外资金盘、虚拟币、ICO项目层出不穷，很多都是打着创新的幌子，许以高额汇报，其中蕴含非法发行、项目不实、跨境洗钱、诈骗、传销等诸多风险，造成大量资金流向境外，严重危害国家金融安全。由于不受国内机构监管，一旦崩盘、跑路或者失联，投资者往往投诉无门，损失难以追回。比如</w:t>
      </w:r>
      <w:r w:rsidRPr="00E106E4">
        <w:rPr>
          <w:rFonts w:ascii="color:#222222;" w:eastAsia="微软雅黑" w:hAnsi="color:#222222;" w:cs="宋体"/>
          <w:color w:val="333333"/>
          <w:kern w:val="0"/>
          <w:szCs w:val="21"/>
        </w:rPr>
        <w:t>百川币、</w:t>
      </w:r>
      <w:r w:rsidRPr="00E106E4">
        <w:rPr>
          <w:rFonts w:ascii="color:#222222;" w:eastAsia="微软雅黑" w:hAnsi="color:#222222;" w:cs="宋体"/>
          <w:color w:val="333333"/>
          <w:kern w:val="0"/>
          <w:szCs w:val="21"/>
        </w:rPr>
        <w:t>SMI</w:t>
      </w:r>
      <w:r w:rsidRPr="00E106E4">
        <w:rPr>
          <w:rFonts w:ascii="color:#222222;" w:eastAsia="微软雅黑" w:hAnsi="color:#222222;" w:cs="宋体"/>
          <w:color w:val="333333"/>
          <w:kern w:val="0"/>
          <w:szCs w:val="21"/>
        </w:rPr>
        <w:t>、</w:t>
      </w:r>
      <w:r w:rsidRPr="00E106E4">
        <w:rPr>
          <w:rFonts w:ascii="color:#222222;" w:eastAsia="微软雅黑" w:hAnsi="color:#222222;" w:cs="宋体"/>
          <w:color w:val="333333"/>
          <w:kern w:val="0"/>
          <w:szCs w:val="21"/>
        </w:rPr>
        <w:t>MBI</w:t>
      </w:r>
      <w:r w:rsidRPr="00E106E4">
        <w:rPr>
          <w:rFonts w:ascii="color:#222222;" w:eastAsia="微软雅黑" w:hAnsi="color:#222222;" w:cs="宋体"/>
          <w:color w:val="333333"/>
          <w:kern w:val="0"/>
          <w:szCs w:val="21"/>
        </w:rPr>
        <w:t>、马克币、贝塔币、暗黑币、美国富达复利理财等等。</w:t>
      </w:r>
    </w:p>
    <w:p w:rsidR="00E106E4" w:rsidRPr="00E106E4" w:rsidRDefault="00E106E4" w:rsidP="00E106E4">
      <w:pPr>
        <w:widowControl/>
        <w:shd w:val="clear" w:color="auto" w:fill="FFFFFF"/>
        <w:jc w:val="center"/>
        <w:rPr>
          <w:rFonts w:ascii="微软雅黑" w:eastAsia="微软雅黑" w:hAnsi="微软雅黑" w:cs="宋体" w:hint="eastAsia"/>
          <w:color w:val="333333"/>
          <w:kern w:val="0"/>
          <w:szCs w:val="21"/>
        </w:rPr>
      </w:pPr>
      <w:r w:rsidRPr="00E106E4">
        <w:rPr>
          <w:rFonts w:ascii="微软雅黑" w:eastAsia="微软雅黑" w:hAnsi="微软雅黑" w:cs="宋体"/>
          <w:noProof/>
          <w:color w:val="333333"/>
          <w:kern w:val="0"/>
          <w:szCs w:val="21"/>
        </w:rPr>
        <w:drawing>
          <wp:inline distT="0" distB="0" distL="0" distR="0">
            <wp:extent cx="5274310" cy="3860165"/>
            <wp:effectExtent l="0" t="0" r="2540" b="6985"/>
            <wp:docPr id="21" name="图片 21" descr="https://s.pc.qq.com/pc/slabweb/20180330/20180330045538_44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pc.qq.com/pc/slabweb/20180330/20180330045538_4421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860165"/>
                    </a:xfrm>
                    <a:prstGeom prst="rect">
                      <a:avLst/>
                    </a:prstGeom>
                    <a:noFill/>
                    <a:ln>
                      <a:noFill/>
                    </a:ln>
                  </pic:spPr>
                </pic:pic>
              </a:graphicData>
            </a:graphic>
          </wp:inline>
        </w:drawing>
      </w:r>
    </w:p>
    <w:p w:rsidR="00E106E4" w:rsidRPr="00E106E4" w:rsidRDefault="00E106E4" w:rsidP="00E106E4">
      <w:pPr>
        <w:widowControl/>
        <w:shd w:val="clear" w:color="auto" w:fill="FFFFFF"/>
        <w:jc w:val="center"/>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马来西亚MBI公司以游戏理财MFC为幌子实施虚拟币传销</w:t>
      </w:r>
    </w:p>
    <w:p w:rsidR="00E106E4" w:rsidRPr="00E106E4" w:rsidRDefault="00E106E4" w:rsidP="00E106E4">
      <w:pPr>
        <w:widowControl/>
        <w:shd w:val="clear" w:color="auto" w:fill="FFFFFF"/>
        <w:ind w:firstLine="420"/>
        <w:jc w:val="left"/>
        <w:rPr>
          <w:rFonts w:ascii="微软雅黑" w:eastAsia="微软雅黑" w:hAnsi="微软雅黑" w:cs="宋体" w:hint="eastAsia"/>
          <w:color w:val="333333"/>
          <w:kern w:val="0"/>
          <w:szCs w:val="21"/>
        </w:rPr>
      </w:pPr>
      <w:r w:rsidRPr="00E106E4">
        <w:rPr>
          <w:rFonts w:ascii="color:#222222;" w:eastAsia="微软雅黑" w:hAnsi="color:#222222;" w:cs="宋体"/>
          <w:color w:val="333333"/>
          <w:kern w:val="0"/>
          <w:szCs w:val="21"/>
        </w:rPr>
        <w:t>3. </w:t>
      </w:r>
      <w:r w:rsidRPr="00E106E4">
        <w:rPr>
          <w:rFonts w:ascii="color:#222222;" w:eastAsia="微软雅黑" w:hAnsi="color:#222222;" w:cs="宋体"/>
          <w:color w:val="333333"/>
          <w:kern w:val="0"/>
          <w:szCs w:val="21"/>
        </w:rPr>
        <w:t>打着</w:t>
      </w:r>
      <w:r w:rsidRPr="00E106E4">
        <w:rPr>
          <w:rFonts w:ascii="color:#222222;" w:eastAsia="微软雅黑" w:hAnsi="color:#222222;" w:cs="宋体"/>
          <w:color w:val="333333"/>
          <w:kern w:val="0"/>
          <w:szCs w:val="21"/>
        </w:rPr>
        <w:t>“</w:t>
      </w:r>
      <w:r w:rsidRPr="00E106E4">
        <w:rPr>
          <w:rFonts w:ascii="color:#222222;" w:eastAsia="微软雅黑" w:hAnsi="color:#222222;" w:cs="宋体"/>
          <w:color w:val="333333"/>
          <w:kern w:val="0"/>
          <w:szCs w:val="21"/>
        </w:rPr>
        <w:t>消费返利</w:t>
      </w:r>
      <w:r w:rsidRPr="00E106E4">
        <w:rPr>
          <w:rFonts w:ascii="color:#222222;" w:eastAsia="微软雅黑" w:hAnsi="color:#222222;" w:cs="宋体"/>
          <w:color w:val="333333"/>
          <w:kern w:val="0"/>
          <w:szCs w:val="21"/>
        </w:rPr>
        <w:t>”</w:t>
      </w:r>
      <w:r w:rsidRPr="00E106E4">
        <w:rPr>
          <w:rFonts w:ascii="color:#222222;" w:eastAsia="微软雅黑" w:hAnsi="color:#222222;" w:cs="宋体"/>
          <w:color w:val="333333"/>
          <w:kern w:val="0"/>
          <w:szCs w:val="21"/>
        </w:rPr>
        <w:t>、</w:t>
      </w:r>
      <w:r w:rsidRPr="00E106E4">
        <w:rPr>
          <w:rFonts w:ascii="color:#222222;" w:eastAsia="微软雅黑" w:hAnsi="color:#222222;" w:cs="宋体"/>
          <w:color w:val="333333"/>
          <w:kern w:val="0"/>
          <w:szCs w:val="21"/>
        </w:rPr>
        <w:t>“</w:t>
      </w:r>
      <w:r w:rsidRPr="00E106E4">
        <w:rPr>
          <w:rFonts w:ascii="color:#222222;" w:eastAsia="微软雅黑" w:hAnsi="color:#222222;" w:cs="宋体"/>
          <w:color w:val="333333"/>
          <w:kern w:val="0"/>
          <w:szCs w:val="21"/>
        </w:rPr>
        <w:t>消费多少返多少</w:t>
      </w:r>
      <w:r w:rsidRPr="00E106E4">
        <w:rPr>
          <w:rFonts w:ascii="color:#222222;" w:eastAsia="微软雅黑" w:hAnsi="color:#222222;" w:cs="宋体"/>
          <w:color w:val="333333"/>
          <w:kern w:val="0"/>
          <w:szCs w:val="21"/>
        </w:rPr>
        <w:t>”</w:t>
      </w:r>
      <w:r w:rsidRPr="00E106E4">
        <w:rPr>
          <w:rFonts w:ascii="color:#222222;" w:eastAsia="微软雅黑" w:hAnsi="color:#222222;" w:cs="宋体"/>
          <w:color w:val="333333"/>
          <w:kern w:val="0"/>
          <w:szCs w:val="21"/>
        </w:rPr>
        <w:t>、</w:t>
      </w:r>
      <w:r w:rsidRPr="00E106E4">
        <w:rPr>
          <w:rFonts w:ascii="color:#222222;" w:eastAsia="微软雅黑" w:hAnsi="color:#222222;" w:cs="宋体"/>
          <w:color w:val="333333"/>
          <w:kern w:val="0"/>
          <w:szCs w:val="21"/>
        </w:rPr>
        <w:t>“</w:t>
      </w:r>
      <w:r w:rsidRPr="00E106E4">
        <w:rPr>
          <w:rFonts w:ascii="color:#222222;" w:eastAsia="微软雅黑" w:hAnsi="color:#222222;" w:cs="宋体"/>
          <w:color w:val="333333"/>
          <w:kern w:val="0"/>
          <w:szCs w:val="21"/>
        </w:rPr>
        <w:t>消费增值</w:t>
      </w:r>
      <w:r w:rsidRPr="00E106E4">
        <w:rPr>
          <w:rFonts w:ascii="color:#222222;" w:eastAsia="微软雅黑" w:hAnsi="color:#222222;" w:cs="宋体"/>
          <w:color w:val="333333"/>
          <w:kern w:val="0"/>
          <w:szCs w:val="21"/>
        </w:rPr>
        <w:t>”</w:t>
      </w:r>
      <w:r w:rsidRPr="00E106E4">
        <w:rPr>
          <w:rFonts w:ascii="color:#222222;" w:eastAsia="微软雅黑" w:hAnsi="color:#222222;" w:cs="宋体"/>
          <w:color w:val="333333"/>
          <w:kern w:val="0"/>
          <w:szCs w:val="21"/>
        </w:rPr>
        <w:t>、</w:t>
      </w:r>
      <w:r w:rsidRPr="00E106E4">
        <w:rPr>
          <w:rFonts w:ascii="color:#222222;" w:eastAsia="微软雅黑" w:hAnsi="color:#222222;" w:cs="宋体"/>
          <w:color w:val="333333"/>
          <w:kern w:val="0"/>
          <w:szCs w:val="21"/>
        </w:rPr>
        <w:t>“</w:t>
      </w:r>
      <w:r w:rsidRPr="00E106E4">
        <w:rPr>
          <w:rFonts w:ascii="color:#222222;" w:eastAsia="微软雅黑" w:hAnsi="color:#222222;" w:cs="宋体"/>
          <w:color w:val="333333"/>
          <w:kern w:val="0"/>
          <w:szCs w:val="21"/>
        </w:rPr>
        <w:t>消费就是存钱</w:t>
      </w:r>
      <w:r w:rsidRPr="00E106E4">
        <w:rPr>
          <w:rFonts w:ascii="color:#222222;" w:eastAsia="微软雅黑" w:hAnsi="color:#222222;" w:cs="宋体"/>
          <w:color w:val="333333"/>
          <w:kern w:val="0"/>
          <w:szCs w:val="21"/>
        </w:rPr>
        <w:t>”</w:t>
      </w:r>
      <w:r w:rsidRPr="00E106E4">
        <w:rPr>
          <w:rFonts w:ascii="color:#222222;" w:eastAsia="微软雅黑" w:hAnsi="color:#222222;" w:cs="宋体"/>
          <w:color w:val="333333"/>
          <w:kern w:val="0"/>
          <w:szCs w:val="21"/>
        </w:rPr>
        <w:t>等口号的各类网上商城及线下商城，开始成为传销的新变种。已被查处的浙江万家购物网，打着</w:t>
      </w:r>
      <w:r w:rsidRPr="00E106E4">
        <w:rPr>
          <w:rFonts w:ascii="color:#222222;" w:eastAsia="微软雅黑" w:hAnsi="color:#222222;" w:cs="宋体"/>
          <w:color w:val="333333"/>
          <w:kern w:val="0"/>
          <w:szCs w:val="21"/>
        </w:rPr>
        <w:t>“</w:t>
      </w:r>
      <w:r w:rsidRPr="00E106E4">
        <w:rPr>
          <w:rFonts w:ascii="color:#222222;" w:eastAsia="微软雅黑" w:hAnsi="color:#222222;" w:cs="宋体"/>
          <w:color w:val="333333"/>
          <w:kern w:val="0"/>
          <w:szCs w:val="21"/>
        </w:rPr>
        <w:t>满</w:t>
      </w:r>
      <w:r w:rsidRPr="00E106E4">
        <w:rPr>
          <w:rFonts w:ascii="color:#222222;" w:eastAsia="微软雅黑" w:hAnsi="color:#222222;" w:cs="宋体"/>
          <w:color w:val="333333"/>
          <w:kern w:val="0"/>
          <w:szCs w:val="21"/>
        </w:rPr>
        <w:t>500</w:t>
      </w:r>
      <w:r w:rsidRPr="00E106E4">
        <w:rPr>
          <w:rFonts w:ascii="color:#222222;" w:eastAsia="微软雅黑" w:hAnsi="color:#222222;" w:cs="宋体"/>
          <w:color w:val="333333"/>
          <w:kern w:val="0"/>
          <w:szCs w:val="21"/>
        </w:rPr>
        <w:t>返</w:t>
      </w:r>
      <w:r w:rsidRPr="00E106E4">
        <w:rPr>
          <w:rFonts w:ascii="color:#222222;" w:eastAsia="微软雅黑" w:hAnsi="color:#222222;" w:cs="宋体"/>
          <w:color w:val="333333"/>
          <w:kern w:val="0"/>
          <w:szCs w:val="21"/>
        </w:rPr>
        <w:t>500”</w:t>
      </w:r>
      <w:r w:rsidRPr="00E106E4">
        <w:rPr>
          <w:rFonts w:ascii="color:#222222;" w:eastAsia="微软雅黑" w:hAnsi="color:#222222;" w:cs="宋体"/>
          <w:color w:val="333333"/>
          <w:kern w:val="0"/>
          <w:szCs w:val="21"/>
        </w:rPr>
        <w:t>等幌子诱使他人消费和入会，按照资格和条件，分为普通会员、</w:t>
      </w:r>
      <w:r w:rsidRPr="00E106E4">
        <w:rPr>
          <w:rFonts w:ascii="color:#222222;" w:eastAsia="微软雅黑" w:hAnsi="color:#222222;" w:cs="宋体"/>
          <w:color w:val="333333"/>
          <w:kern w:val="0"/>
          <w:szCs w:val="21"/>
        </w:rPr>
        <w:t>VIP</w:t>
      </w:r>
      <w:r w:rsidRPr="00E106E4">
        <w:rPr>
          <w:rFonts w:ascii="color:#222222;" w:eastAsia="微软雅黑" w:hAnsi="color:#222222;" w:cs="宋体"/>
          <w:color w:val="333333"/>
          <w:kern w:val="0"/>
          <w:szCs w:val="21"/>
        </w:rPr>
        <w:t>会员、金牌代理、金牌代理商、区域代理商等级别，实行层级计酬，涉案人员</w:t>
      </w:r>
      <w:r w:rsidRPr="00E106E4">
        <w:rPr>
          <w:rFonts w:ascii="color:#222222;" w:eastAsia="微软雅黑" w:hAnsi="color:#222222;" w:cs="宋体"/>
          <w:color w:val="333333"/>
          <w:kern w:val="0"/>
          <w:szCs w:val="21"/>
        </w:rPr>
        <w:t>190</w:t>
      </w:r>
      <w:r w:rsidRPr="00E106E4">
        <w:rPr>
          <w:rFonts w:ascii="color:#222222;" w:eastAsia="微软雅黑" w:hAnsi="color:#222222;" w:cs="宋体"/>
          <w:color w:val="333333"/>
          <w:kern w:val="0"/>
          <w:szCs w:val="21"/>
        </w:rPr>
        <w:t>万，金额高达</w:t>
      </w:r>
      <w:r w:rsidRPr="00E106E4">
        <w:rPr>
          <w:rFonts w:ascii="color:#222222;" w:eastAsia="微软雅黑" w:hAnsi="color:#222222;" w:cs="宋体"/>
          <w:color w:val="333333"/>
          <w:kern w:val="0"/>
          <w:szCs w:val="21"/>
        </w:rPr>
        <w:t>240.45</w:t>
      </w:r>
      <w:r w:rsidRPr="00E106E4">
        <w:rPr>
          <w:rFonts w:ascii="color:#222222;" w:eastAsia="微软雅黑" w:hAnsi="color:#222222;" w:cs="宋体"/>
          <w:color w:val="333333"/>
          <w:kern w:val="0"/>
          <w:szCs w:val="21"/>
        </w:rPr>
        <w:t>亿，遍及全国</w:t>
      </w:r>
      <w:r w:rsidRPr="00E106E4">
        <w:rPr>
          <w:rFonts w:ascii="color:#222222;" w:eastAsia="微软雅黑" w:hAnsi="color:#222222;" w:cs="宋体"/>
          <w:color w:val="333333"/>
          <w:kern w:val="0"/>
          <w:szCs w:val="21"/>
        </w:rPr>
        <w:t>31</w:t>
      </w:r>
      <w:r w:rsidRPr="00E106E4">
        <w:rPr>
          <w:rFonts w:ascii="color:#222222;" w:eastAsia="微软雅黑" w:hAnsi="color:#222222;" w:cs="宋体"/>
          <w:color w:val="333333"/>
          <w:kern w:val="0"/>
          <w:szCs w:val="21"/>
        </w:rPr>
        <w:t>个省（市、区）的</w:t>
      </w:r>
      <w:r w:rsidRPr="00E106E4">
        <w:rPr>
          <w:rFonts w:ascii="color:#222222;" w:eastAsia="微软雅黑" w:hAnsi="color:#222222;" w:cs="宋体"/>
          <w:color w:val="333333"/>
          <w:kern w:val="0"/>
          <w:szCs w:val="21"/>
        </w:rPr>
        <w:t>2300</w:t>
      </w:r>
      <w:r w:rsidRPr="00E106E4">
        <w:rPr>
          <w:rFonts w:ascii="color:#222222;" w:eastAsia="微软雅黑" w:hAnsi="color:#222222;" w:cs="宋体"/>
          <w:color w:val="333333"/>
          <w:kern w:val="0"/>
          <w:szCs w:val="21"/>
        </w:rPr>
        <w:t>多个县（市）。</w:t>
      </w:r>
    </w:p>
    <w:p w:rsidR="00E106E4" w:rsidRPr="00E106E4" w:rsidRDefault="00E106E4" w:rsidP="00E106E4">
      <w:pPr>
        <w:widowControl/>
        <w:shd w:val="clear" w:color="auto" w:fill="FFFFFF"/>
        <w:ind w:firstLine="420"/>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lastRenderedPageBreak/>
        <w:t>4. 打着“精准扶贫”、“慈善互助”、“国家工程”、“民族大业”、“资本运作”等旗号，收取加盟费后承诺获取高额回报的（如年收益率高于20%），基本可以认定为传销。MMM金融互助平台宣称月收益率可以达到30%，此外，参与者发展他人加入可获得推荐奖（下线投资额的10%）、管理奖以及发展“下线”的管理奖：第一代5%、第二代3%、第三代1%、第四代0.25%，以此激励模式鼓励会员不断发展更多的下线。善心汇以“扶贫济困、均富共生”的名目，以高收益为诱惑，发展“会员”500多万名，涉案金额数百亿。</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w:t>
      </w:r>
      <w:r w:rsidRPr="00E106E4">
        <w:rPr>
          <w:rFonts w:ascii="微软雅黑" w:eastAsia="微软雅黑" w:hAnsi="微软雅黑" w:cs="宋体"/>
          <w:noProof/>
          <w:color w:val="333333"/>
          <w:kern w:val="0"/>
          <w:szCs w:val="21"/>
        </w:rPr>
        <w:drawing>
          <wp:inline distT="0" distB="0" distL="0" distR="0">
            <wp:extent cx="5274310" cy="2837180"/>
            <wp:effectExtent l="0" t="0" r="2540" b="1270"/>
            <wp:docPr id="20" name="图片 20" descr="https://s.pc.qq.com/pc/slabweb/20180330/20180330045551_21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pc.qq.com/pc/slabweb/20180330/20180330045551_2166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837180"/>
                    </a:xfrm>
                    <a:prstGeom prst="rect">
                      <a:avLst/>
                    </a:prstGeom>
                    <a:noFill/>
                    <a:ln>
                      <a:noFill/>
                    </a:ln>
                  </pic:spPr>
                </pic:pic>
              </a:graphicData>
            </a:graphic>
          </wp:inline>
        </w:drawing>
      </w:r>
    </w:p>
    <w:p w:rsidR="00E106E4" w:rsidRPr="00E106E4" w:rsidRDefault="00E106E4" w:rsidP="00E106E4">
      <w:pPr>
        <w:widowControl/>
        <w:shd w:val="clear" w:color="auto" w:fill="FFFFFF"/>
        <w:jc w:val="center"/>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MMM金融互助平台传销组织</w:t>
      </w:r>
    </w:p>
    <w:p w:rsidR="00E106E4" w:rsidRPr="00E106E4" w:rsidRDefault="00E106E4" w:rsidP="00E106E4">
      <w:pPr>
        <w:widowControl/>
        <w:shd w:val="clear" w:color="auto" w:fill="FFFFFF"/>
        <w:ind w:firstLine="420"/>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5. 以保健品、收藏品、投资等为载体</w:t>
      </w:r>
      <w:proofErr w:type="gramStart"/>
      <w:r w:rsidRPr="00E106E4">
        <w:rPr>
          <w:rFonts w:ascii="微软雅黑" w:eastAsia="微软雅黑" w:hAnsi="微软雅黑" w:cs="宋体" w:hint="eastAsia"/>
          <w:color w:val="333333"/>
          <w:kern w:val="0"/>
          <w:szCs w:val="21"/>
        </w:rPr>
        <w:t>的骗老陷阱</w:t>
      </w:r>
      <w:proofErr w:type="gramEnd"/>
      <w:r w:rsidRPr="00E106E4">
        <w:rPr>
          <w:rFonts w:ascii="微软雅黑" w:eastAsia="微软雅黑" w:hAnsi="微软雅黑" w:cs="宋体" w:hint="eastAsia"/>
          <w:color w:val="333333"/>
          <w:kern w:val="0"/>
          <w:szCs w:val="21"/>
        </w:rPr>
        <w:t>：先以免费体检、产品体验、健康讲座等形式吸引老人参与，通过套近乎、亲情牌与老人拉近关系后，进行“洗脑”式推销。不仅给老人造成经济损失，还会影响其身心健康，进而破坏家庭和谐与社会稳定。</w:t>
      </w:r>
    </w:p>
    <w:p w:rsidR="00E106E4" w:rsidRPr="00E106E4" w:rsidRDefault="00E106E4" w:rsidP="00E106E4">
      <w:pPr>
        <w:widowControl/>
        <w:shd w:val="clear" w:color="auto" w:fill="FFFFFF"/>
        <w:ind w:firstLine="420"/>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6. 打着“微营销”、“微商”等旗号，销售低质量、低成本商品甚至三无产品，通过发展社交平台好友成为下级，进行层级计酬。比如全国首例社交平台传销案--</w:t>
      </w:r>
      <w:r w:rsidRPr="00E106E4">
        <w:rPr>
          <w:rFonts w:ascii="color:#222222;" w:eastAsia="微软雅黑" w:hAnsi="color:#222222;" w:cs="宋体"/>
          <w:color w:val="333333"/>
          <w:kern w:val="0"/>
          <w:szCs w:val="21"/>
        </w:rPr>
        <w:t>陈</w:t>
      </w:r>
      <w:proofErr w:type="gramStart"/>
      <w:r w:rsidRPr="00E106E4">
        <w:rPr>
          <w:rFonts w:ascii="color:#222222;" w:eastAsia="微软雅黑" w:hAnsi="color:#222222;" w:cs="宋体"/>
          <w:color w:val="333333"/>
          <w:kern w:val="0"/>
          <w:szCs w:val="21"/>
        </w:rPr>
        <w:t>志华传销案</w:t>
      </w:r>
      <w:proofErr w:type="gramEnd"/>
      <w:r w:rsidRPr="00E106E4">
        <w:rPr>
          <w:rFonts w:ascii="color:#222222;" w:eastAsia="微软雅黑" w:hAnsi="color:#222222;" w:cs="宋体"/>
          <w:color w:val="333333"/>
          <w:kern w:val="0"/>
          <w:szCs w:val="21"/>
        </w:rPr>
        <w:t>，所谓的</w:t>
      </w:r>
      <w:r w:rsidRPr="00E106E4">
        <w:rPr>
          <w:rFonts w:ascii="color:#222222;" w:eastAsia="微软雅黑" w:hAnsi="color:#222222;" w:cs="宋体"/>
          <w:color w:val="333333"/>
          <w:kern w:val="0"/>
          <w:szCs w:val="21"/>
        </w:rPr>
        <w:t>“</w:t>
      </w:r>
      <w:r w:rsidRPr="00E106E4">
        <w:rPr>
          <w:rFonts w:ascii="color:#222222;" w:eastAsia="微软雅黑" w:hAnsi="color:#222222;" w:cs="宋体"/>
          <w:color w:val="333333"/>
          <w:kern w:val="0"/>
          <w:szCs w:val="21"/>
        </w:rPr>
        <w:t>亚洲催眠大师</w:t>
      </w:r>
      <w:r w:rsidRPr="00E106E4">
        <w:rPr>
          <w:rFonts w:ascii="color:#222222;" w:eastAsia="微软雅黑" w:hAnsi="color:#222222;" w:cs="宋体"/>
          <w:color w:val="333333"/>
          <w:kern w:val="0"/>
          <w:szCs w:val="21"/>
        </w:rPr>
        <w:t>”</w:t>
      </w:r>
      <w:r w:rsidRPr="00E106E4">
        <w:rPr>
          <w:rFonts w:ascii="color:#222222;" w:eastAsia="微软雅黑" w:hAnsi="color:#222222;" w:cs="宋体"/>
          <w:color w:val="333333"/>
          <w:kern w:val="0"/>
          <w:szCs w:val="21"/>
        </w:rPr>
        <w:t>陈志华，宣传交</w:t>
      </w:r>
      <w:r w:rsidRPr="00E106E4">
        <w:rPr>
          <w:rFonts w:ascii="color:#222222;" w:eastAsia="微软雅黑" w:hAnsi="color:#222222;" w:cs="宋体"/>
          <w:color w:val="333333"/>
          <w:kern w:val="0"/>
          <w:szCs w:val="21"/>
        </w:rPr>
        <w:t>59800</w:t>
      </w:r>
      <w:r w:rsidRPr="00E106E4">
        <w:rPr>
          <w:rFonts w:ascii="color:#222222;" w:eastAsia="微软雅黑" w:hAnsi="color:#222222;" w:cs="宋体"/>
          <w:color w:val="333333"/>
          <w:kern w:val="0"/>
          <w:szCs w:val="21"/>
        </w:rPr>
        <w:t>元代理费，每天只要转发营销课程，</w:t>
      </w:r>
      <w:proofErr w:type="gramStart"/>
      <w:r w:rsidRPr="00E106E4">
        <w:rPr>
          <w:rFonts w:ascii="color:#222222;" w:eastAsia="微软雅黑" w:hAnsi="color:#222222;" w:cs="宋体"/>
          <w:color w:val="333333"/>
          <w:kern w:val="0"/>
          <w:szCs w:val="21"/>
        </w:rPr>
        <w:t>拉</w:t>
      </w:r>
      <w:r w:rsidRPr="00E106E4">
        <w:rPr>
          <w:rFonts w:ascii="color:#222222;" w:eastAsia="微软雅黑" w:hAnsi="color:#222222;" w:cs="宋体"/>
          <w:color w:val="333333"/>
          <w:kern w:val="0"/>
          <w:szCs w:val="21"/>
        </w:rPr>
        <w:lastRenderedPageBreak/>
        <w:t>更多</w:t>
      </w:r>
      <w:proofErr w:type="gramEnd"/>
      <w:r w:rsidRPr="00E106E4">
        <w:rPr>
          <w:rFonts w:ascii="color:#222222;" w:eastAsia="微软雅黑" w:hAnsi="color:#222222;" w:cs="宋体"/>
          <w:color w:val="333333"/>
          <w:kern w:val="0"/>
          <w:szCs w:val="21"/>
        </w:rPr>
        <w:t>人来听课，就能月入百万，</w:t>
      </w:r>
      <w:r w:rsidRPr="00E106E4">
        <w:rPr>
          <w:rFonts w:ascii="color:#222222;" w:eastAsia="微软雅黑" w:hAnsi="color:#222222;" w:cs="宋体"/>
          <w:color w:val="333333"/>
          <w:kern w:val="0"/>
          <w:szCs w:val="21"/>
        </w:rPr>
        <w:t>108</w:t>
      </w:r>
      <w:r w:rsidRPr="00E106E4">
        <w:rPr>
          <w:rFonts w:ascii="color:#222222;" w:eastAsia="微软雅黑" w:hAnsi="color:#222222;" w:cs="宋体"/>
          <w:color w:val="333333"/>
          <w:kern w:val="0"/>
          <w:szCs w:val="21"/>
        </w:rPr>
        <w:t>天买奔驰，</w:t>
      </w:r>
      <w:r w:rsidRPr="00E106E4">
        <w:rPr>
          <w:rFonts w:ascii="color:#222222;" w:eastAsia="微软雅黑" w:hAnsi="color:#222222;" w:cs="宋体"/>
          <w:color w:val="333333"/>
          <w:kern w:val="0"/>
          <w:szCs w:val="21"/>
        </w:rPr>
        <w:t>6</w:t>
      </w:r>
      <w:r w:rsidRPr="00E106E4">
        <w:rPr>
          <w:rFonts w:ascii="color:#222222;" w:eastAsia="微软雅黑" w:hAnsi="color:#222222;" w:cs="宋体"/>
          <w:color w:val="333333"/>
          <w:kern w:val="0"/>
          <w:szCs w:val="21"/>
        </w:rPr>
        <w:t>个月买房，一年开上劳斯莱斯，该案涉案人员达</w:t>
      </w:r>
      <w:r w:rsidRPr="00E106E4">
        <w:rPr>
          <w:rFonts w:ascii="color:#222222;" w:eastAsia="微软雅黑" w:hAnsi="color:#222222;" w:cs="宋体"/>
          <w:color w:val="333333"/>
          <w:kern w:val="0"/>
          <w:szCs w:val="21"/>
        </w:rPr>
        <w:t>329</w:t>
      </w:r>
      <w:r w:rsidRPr="00E106E4">
        <w:rPr>
          <w:rFonts w:ascii="color:#222222;" w:eastAsia="微软雅黑" w:hAnsi="color:#222222;" w:cs="宋体"/>
          <w:color w:val="333333"/>
          <w:kern w:val="0"/>
          <w:szCs w:val="21"/>
        </w:rPr>
        <w:t>人，涉案金额达</w:t>
      </w:r>
      <w:r w:rsidRPr="00E106E4">
        <w:rPr>
          <w:rFonts w:ascii="color:#222222;" w:eastAsia="微软雅黑" w:hAnsi="color:#222222;" w:cs="宋体"/>
          <w:color w:val="333333"/>
          <w:kern w:val="0"/>
          <w:szCs w:val="21"/>
        </w:rPr>
        <w:t>461</w:t>
      </w:r>
      <w:r w:rsidRPr="00E106E4">
        <w:rPr>
          <w:rFonts w:ascii="color:#222222;" w:eastAsia="微软雅黑" w:hAnsi="color:#222222;" w:cs="宋体"/>
          <w:color w:val="333333"/>
          <w:kern w:val="0"/>
          <w:szCs w:val="21"/>
        </w:rPr>
        <w:t>万元。</w:t>
      </w:r>
    </w:p>
    <w:p w:rsidR="00E106E4" w:rsidRPr="00E106E4" w:rsidRDefault="00E106E4" w:rsidP="00E106E4">
      <w:pPr>
        <w:widowControl/>
        <w:shd w:val="clear" w:color="auto" w:fill="FFFFFF"/>
        <w:ind w:firstLine="420"/>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7. </w:t>
      </w:r>
      <w:r w:rsidRPr="00E106E4">
        <w:rPr>
          <w:rFonts w:ascii="color:#222222;" w:eastAsia="微软雅黑" w:hAnsi="color:#222222;" w:cs="宋体"/>
          <w:color w:val="333333"/>
          <w:kern w:val="0"/>
          <w:szCs w:val="21"/>
        </w:rPr>
        <w:t>理财游戏类传销：以高额收益为诱饵，通过在游戏中充</w:t>
      </w:r>
      <w:proofErr w:type="gramStart"/>
      <w:r w:rsidRPr="00E106E4">
        <w:rPr>
          <w:rFonts w:ascii="color:#222222;" w:eastAsia="微软雅黑" w:hAnsi="color:#222222;" w:cs="宋体"/>
          <w:color w:val="333333"/>
          <w:kern w:val="0"/>
          <w:szCs w:val="21"/>
        </w:rPr>
        <w:t>值获得</w:t>
      </w:r>
      <w:proofErr w:type="gramEnd"/>
      <w:r w:rsidRPr="00E106E4">
        <w:rPr>
          <w:rFonts w:ascii="color:#222222;" w:eastAsia="微软雅黑" w:hAnsi="color:#222222;" w:cs="宋体"/>
          <w:color w:val="333333"/>
          <w:kern w:val="0"/>
          <w:szCs w:val="21"/>
        </w:rPr>
        <w:t>固定奖励，推荐更多人参与，则可以获得更多的动态收益。已破获的</w:t>
      </w:r>
      <w:r w:rsidRPr="00E106E4">
        <w:rPr>
          <w:rFonts w:ascii="color:#222222;" w:eastAsia="微软雅黑" w:hAnsi="color:#222222;" w:cs="宋体"/>
          <w:color w:val="333333"/>
          <w:kern w:val="0"/>
          <w:szCs w:val="21"/>
        </w:rPr>
        <w:t>“</w:t>
      </w:r>
      <w:r w:rsidRPr="00E106E4">
        <w:rPr>
          <w:rFonts w:ascii="color:#222222;" w:eastAsia="微软雅黑" w:hAnsi="color:#222222;" w:cs="宋体"/>
          <w:color w:val="333333"/>
          <w:kern w:val="0"/>
          <w:szCs w:val="21"/>
        </w:rPr>
        <w:t>魔幻农庄</w:t>
      </w:r>
      <w:r w:rsidRPr="00E106E4">
        <w:rPr>
          <w:rFonts w:ascii="color:#222222;" w:eastAsia="微软雅黑" w:hAnsi="color:#222222;" w:cs="宋体"/>
          <w:color w:val="333333"/>
          <w:kern w:val="0"/>
          <w:szCs w:val="21"/>
        </w:rPr>
        <w:t>”</w:t>
      </w:r>
      <w:r w:rsidRPr="00E106E4">
        <w:rPr>
          <w:rFonts w:ascii="color:#222222;" w:eastAsia="微软雅黑" w:hAnsi="color:#222222;" w:cs="宋体"/>
          <w:color w:val="333333"/>
          <w:kern w:val="0"/>
          <w:szCs w:val="21"/>
        </w:rPr>
        <w:t>游戏传销，在短短</w:t>
      </w:r>
      <w:r w:rsidRPr="00E106E4">
        <w:rPr>
          <w:rFonts w:ascii="color:#222222;" w:eastAsia="微软雅黑" w:hAnsi="color:#222222;" w:cs="宋体"/>
          <w:color w:val="333333"/>
          <w:kern w:val="0"/>
          <w:szCs w:val="21"/>
        </w:rPr>
        <w:t>5</w:t>
      </w:r>
      <w:r w:rsidRPr="00E106E4">
        <w:rPr>
          <w:rFonts w:ascii="color:#222222;" w:eastAsia="微软雅黑" w:hAnsi="color:#222222;" w:cs="宋体"/>
          <w:color w:val="333333"/>
          <w:kern w:val="0"/>
          <w:szCs w:val="21"/>
        </w:rPr>
        <w:t>个月时间里，先后发展涉及重庆、四川、广东等</w:t>
      </w:r>
      <w:r w:rsidRPr="00E106E4">
        <w:rPr>
          <w:rFonts w:ascii="color:#222222;" w:eastAsia="微软雅黑" w:hAnsi="color:#222222;" w:cs="宋体"/>
          <w:color w:val="333333"/>
          <w:kern w:val="0"/>
          <w:szCs w:val="21"/>
        </w:rPr>
        <w:t>28</w:t>
      </w:r>
      <w:r w:rsidRPr="00E106E4">
        <w:rPr>
          <w:rFonts w:ascii="color:#222222;" w:eastAsia="微软雅黑" w:hAnsi="color:#222222;" w:cs="宋体"/>
          <w:color w:val="333333"/>
          <w:kern w:val="0"/>
          <w:szCs w:val="21"/>
        </w:rPr>
        <w:t>个省市的</w:t>
      </w:r>
      <w:r w:rsidRPr="00E106E4">
        <w:rPr>
          <w:rFonts w:ascii="color:#222222;" w:eastAsia="微软雅黑" w:hAnsi="color:#222222;" w:cs="宋体"/>
          <w:color w:val="333333"/>
          <w:kern w:val="0"/>
          <w:szCs w:val="21"/>
        </w:rPr>
        <w:t>12</w:t>
      </w:r>
      <w:r w:rsidRPr="00E106E4">
        <w:rPr>
          <w:rFonts w:ascii="color:#222222;" w:eastAsia="微软雅黑" w:hAnsi="color:#222222;" w:cs="宋体"/>
          <w:color w:val="333333"/>
          <w:kern w:val="0"/>
          <w:szCs w:val="21"/>
        </w:rPr>
        <w:t>万余名玩家，交易金额达</w:t>
      </w:r>
      <w:r w:rsidRPr="00E106E4">
        <w:rPr>
          <w:rFonts w:ascii="color:#222222;" w:eastAsia="微软雅黑" w:hAnsi="color:#222222;" w:cs="宋体"/>
          <w:color w:val="333333"/>
          <w:kern w:val="0"/>
          <w:szCs w:val="21"/>
        </w:rPr>
        <w:t>4600</w:t>
      </w:r>
      <w:r w:rsidRPr="00E106E4">
        <w:rPr>
          <w:rFonts w:ascii="color:#222222;" w:eastAsia="微软雅黑" w:hAnsi="color:#222222;" w:cs="宋体"/>
          <w:color w:val="333333"/>
          <w:kern w:val="0"/>
          <w:szCs w:val="21"/>
        </w:rPr>
        <w:t>余万元，最终全面崩盘。</w:t>
      </w:r>
    </w:p>
    <w:p w:rsidR="00E106E4" w:rsidRPr="00E106E4" w:rsidRDefault="00E106E4" w:rsidP="00E106E4">
      <w:pPr>
        <w:widowControl/>
        <w:shd w:val="clear" w:color="auto" w:fill="FFFFFF"/>
        <w:spacing w:before="161" w:after="161"/>
        <w:jc w:val="left"/>
        <w:outlineLvl w:val="0"/>
        <w:rPr>
          <w:rFonts w:ascii="微软雅黑" w:eastAsia="微软雅黑" w:hAnsi="微软雅黑" w:cs="宋体" w:hint="eastAsia"/>
          <w:b/>
          <w:bCs/>
          <w:color w:val="333333"/>
          <w:kern w:val="36"/>
          <w:sz w:val="42"/>
          <w:szCs w:val="42"/>
        </w:rPr>
      </w:pPr>
      <w:r w:rsidRPr="00E106E4">
        <w:rPr>
          <w:rFonts w:ascii="微软雅黑" w:eastAsia="微软雅黑" w:hAnsi="微软雅黑" w:cs="宋体" w:hint="eastAsia"/>
          <w:b/>
          <w:bCs/>
          <w:color w:val="333333"/>
          <w:kern w:val="36"/>
          <w:sz w:val="42"/>
          <w:szCs w:val="42"/>
        </w:rPr>
        <w:t>二．</w:t>
      </w:r>
      <w:proofErr w:type="gramStart"/>
      <w:r w:rsidRPr="00E106E4">
        <w:rPr>
          <w:rFonts w:ascii="微软雅黑" w:eastAsia="微软雅黑" w:hAnsi="微软雅黑" w:cs="宋体" w:hint="eastAsia"/>
          <w:b/>
          <w:bCs/>
          <w:color w:val="333333"/>
          <w:kern w:val="36"/>
          <w:sz w:val="42"/>
          <w:szCs w:val="42"/>
        </w:rPr>
        <w:t>腾讯网络</w:t>
      </w:r>
      <w:proofErr w:type="gramEnd"/>
      <w:r w:rsidRPr="00E106E4">
        <w:rPr>
          <w:rFonts w:ascii="微软雅黑" w:eastAsia="微软雅黑" w:hAnsi="微软雅黑" w:cs="宋体" w:hint="eastAsia"/>
          <w:b/>
          <w:bCs/>
          <w:color w:val="333333"/>
          <w:kern w:val="36"/>
          <w:sz w:val="42"/>
          <w:szCs w:val="42"/>
        </w:rPr>
        <w:t>传销态势感知系统整体架构</w:t>
      </w:r>
    </w:p>
    <w:p w:rsidR="00E106E4" w:rsidRPr="00E106E4" w:rsidRDefault="00E106E4" w:rsidP="00E106E4">
      <w:pPr>
        <w:widowControl/>
        <w:shd w:val="clear" w:color="auto" w:fill="FFFFFF"/>
        <w:spacing w:before="199" w:after="199"/>
        <w:jc w:val="left"/>
        <w:outlineLvl w:val="1"/>
        <w:rPr>
          <w:rFonts w:ascii="微软雅黑" w:eastAsia="微软雅黑" w:hAnsi="微软雅黑" w:cs="宋体" w:hint="eastAsia"/>
          <w:b/>
          <w:bCs/>
          <w:color w:val="333333"/>
          <w:kern w:val="0"/>
          <w:sz w:val="32"/>
          <w:szCs w:val="32"/>
        </w:rPr>
      </w:pPr>
      <w:r w:rsidRPr="00E106E4">
        <w:rPr>
          <w:rFonts w:ascii="微软雅黑" w:eastAsia="微软雅黑" w:hAnsi="微软雅黑" w:cs="宋体" w:hint="eastAsia"/>
          <w:b/>
          <w:bCs/>
          <w:color w:val="333333"/>
          <w:kern w:val="0"/>
          <w:sz w:val="32"/>
          <w:szCs w:val="32"/>
        </w:rPr>
        <w:t>1. 平台优势：海量安全大数据+人工智能技术</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w:t>
      </w:r>
      <w:r w:rsidRPr="00E106E4">
        <w:rPr>
          <w:rFonts w:ascii="微软雅黑" w:eastAsia="微软雅黑" w:hAnsi="微软雅黑" w:cs="宋体"/>
          <w:noProof/>
          <w:color w:val="333333"/>
          <w:kern w:val="0"/>
          <w:szCs w:val="21"/>
        </w:rPr>
        <w:drawing>
          <wp:inline distT="0" distB="0" distL="0" distR="0">
            <wp:extent cx="5274310" cy="4135755"/>
            <wp:effectExtent l="0" t="0" r="2540" b="0"/>
            <wp:docPr id="19" name="图片 19" descr="https://s.pc.qq.com/pc/slabweb/20180330/20180330045609_327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pc.qq.com/pc/slabweb/20180330/20180330045609_32709.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4135755"/>
                    </a:xfrm>
                    <a:prstGeom prst="rect">
                      <a:avLst/>
                    </a:prstGeom>
                    <a:noFill/>
                    <a:ln>
                      <a:noFill/>
                    </a:ln>
                  </pic:spPr>
                </pic:pic>
              </a:graphicData>
            </a:graphic>
          </wp:inline>
        </w:drawing>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lastRenderedPageBreak/>
        <w:t>    </w:t>
      </w:r>
      <w:proofErr w:type="gramStart"/>
      <w:r w:rsidRPr="00E106E4">
        <w:rPr>
          <w:rFonts w:ascii="微软雅黑" w:eastAsia="微软雅黑" w:hAnsi="微软雅黑" w:cs="宋体" w:hint="eastAsia"/>
          <w:color w:val="333333"/>
          <w:kern w:val="0"/>
          <w:szCs w:val="21"/>
        </w:rPr>
        <w:t>基于腾讯海量</w:t>
      </w:r>
      <w:proofErr w:type="gramEnd"/>
      <w:r w:rsidRPr="00E106E4">
        <w:rPr>
          <w:rFonts w:ascii="微软雅黑" w:eastAsia="微软雅黑" w:hAnsi="微软雅黑" w:cs="宋体" w:hint="eastAsia"/>
          <w:color w:val="333333"/>
          <w:kern w:val="0"/>
          <w:szCs w:val="21"/>
        </w:rPr>
        <w:t>的用户数据，</w:t>
      </w:r>
      <w:proofErr w:type="gramStart"/>
      <w:r w:rsidRPr="00E106E4">
        <w:rPr>
          <w:rFonts w:ascii="微软雅黑" w:eastAsia="微软雅黑" w:hAnsi="微软雅黑" w:cs="宋体" w:hint="eastAsia"/>
          <w:color w:val="333333"/>
          <w:kern w:val="0"/>
          <w:szCs w:val="21"/>
        </w:rPr>
        <w:t>腾讯构建</w:t>
      </w:r>
      <w:proofErr w:type="gramEnd"/>
      <w:r w:rsidRPr="00E106E4">
        <w:rPr>
          <w:rFonts w:ascii="微软雅黑" w:eastAsia="微软雅黑" w:hAnsi="微软雅黑" w:cs="宋体" w:hint="eastAsia"/>
          <w:color w:val="333333"/>
          <w:kern w:val="0"/>
          <w:szCs w:val="21"/>
        </w:rPr>
        <w:t>了全球最大的安全行为数据库，内容涵盖风险网址、诈骗电话、骚扰短信、恶意APK、病毒木马等丰富的网络安全数据，覆盖超过99%的中国网民，并且基于这些数据积累了强大的互联网恶意数据识别能力。</w:t>
      </w:r>
      <w:proofErr w:type="gramStart"/>
      <w:r w:rsidRPr="00E106E4">
        <w:rPr>
          <w:rFonts w:ascii="微软雅黑" w:eastAsia="微软雅黑" w:hAnsi="微软雅黑" w:cs="宋体" w:hint="eastAsia"/>
          <w:color w:val="333333"/>
          <w:kern w:val="0"/>
          <w:szCs w:val="21"/>
        </w:rPr>
        <w:t>网址云</w:t>
      </w:r>
      <w:proofErr w:type="gramEnd"/>
      <w:r w:rsidRPr="00E106E4">
        <w:rPr>
          <w:rFonts w:ascii="微软雅黑" w:eastAsia="微软雅黑" w:hAnsi="微软雅黑" w:cs="宋体" w:hint="eastAsia"/>
          <w:color w:val="333333"/>
          <w:kern w:val="0"/>
          <w:szCs w:val="21"/>
        </w:rPr>
        <w:t>每日提供350亿次查询服务，对15亿未知网址进行检测；APK云每日提供100亿次查询服务，对1500万APK文件进行检测，对新型网络传销依托的网站、APK等载体可以做到全面、及时、准确的覆盖和分析，从而可以为监管部门提早布防、</w:t>
      </w:r>
      <w:proofErr w:type="gramStart"/>
      <w:r w:rsidRPr="00E106E4">
        <w:rPr>
          <w:rFonts w:ascii="微软雅黑" w:eastAsia="微软雅黑" w:hAnsi="微软雅黑" w:cs="宋体" w:hint="eastAsia"/>
          <w:color w:val="333333"/>
          <w:kern w:val="0"/>
          <w:szCs w:val="21"/>
        </w:rPr>
        <w:t>打早打小提供</w:t>
      </w:r>
      <w:proofErr w:type="gramEnd"/>
      <w:r w:rsidRPr="00E106E4">
        <w:rPr>
          <w:rFonts w:ascii="微软雅黑" w:eastAsia="微软雅黑" w:hAnsi="微软雅黑" w:cs="宋体" w:hint="eastAsia"/>
          <w:color w:val="333333"/>
          <w:kern w:val="0"/>
          <w:szCs w:val="21"/>
        </w:rPr>
        <w:t>有效的数据与技术支撑。</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br/>
      </w:r>
    </w:p>
    <w:p w:rsidR="00E106E4" w:rsidRPr="00E106E4" w:rsidRDefault="00E106E4" w:rsidP="00E106E4">
      <w:pPr>
        <w:widowControl/>
        <w:shd w:val="clear" w:color="auto" w:fill="FFFFFF"/>
        <w:spacing w:before="199" w:after="199"/>
        <w:jc w:val="left"/>
        <w:outlineLvl w:val="1"/>
        <w:rPr>
          <w:rFonts w:ascii="微软雅黑" w:eastAsia="微软雅黑" w:hAnsi="微软雅黑" w:cs="宋体" w:hint="eastAsia"/>
          <w:b/>
          <w:bCs/>
          <w:color w:val="333333"/>
          <w:kern w:val="0"/>
          <w:sz w:val="32"/>
          <w:szCs w:val="32"/>
        </w:rPr>
      </w:pPr>
      <w:r w:rsidRPr="00E106E4">
        <w:rPr>
          <w:rFonts w:ascii="微软雅黑" w:eastAsia="微软雅黑" w:hAnsi="微软雅黑" w:cs="宋体" w:hint="eastAsia"/>
          <w:b/>
          <w:bCs/>
          <w:color w:val="333333"/>
          <w:kern w:val="0"/>
          <w:sz w:val="32"/>
          <w:szCs w:val="32"/>
        </w:rPr>
        <w:t>2. </w:t>
      </w:r>
      <w:proofErr w:type="gramStart"/>
      <w:r w:rsidRPr="00E106E4">
        <w:rPr>
          <w:rFonts w:ascii="微软雅黑" w:eastAsia="微软雅黑" w:hAnsi="微软雅黑" w:cs="宋体" w:hint="eastAsia"/>
          <w:b/>
          <w:bCs/>
          <w:color w:val="333333"/>
          <w:kern w:val="0"/>
          <w:sz w:val="32"/>
          <w:szCs w:val="32"/>
        </w:rPr>
        <w:t>腾讯传销</w:t>
      </w:r>
      <w:proofErr w:type="gramEnd"/>
      <w:r w:rsidRPr="00E106E4">
        <w:rPr>
          <w:rFonts w:ascii="微软雅黑" w:eastAsia="微软雅黑" w:hAnsi="微软雅黑" w:cs="宋体" w:hint="eastAsia"/>
          <w:b/>
          <w:bCs/>
          <w:color w:val="333333"/>
          <w:kern w:val="0"/>
          <w:sz w:val="32"/>
          <w:szCs w:val="32"/>
        </w:rPr>
        <w:t>态势感知系统架构简介</w:t>
      </w:r>
    </w:p>
    <w:p w:rsidR="00E106E4" w:rsidRPr="00E106E4" w:rsidRDefault="00E106E4" w:rsidP="00E106E4">
      <w:pPr>
        <w:widowControl/>
        <w:shd w:val="clear" w:color="auto" w:fill="FFFFFF"/>
        <w:jc w:val="center"/>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w:t>
      </w:r>
      <w:r w:rsidRPr="00E106E4">
        <w:rPr>
          <w:rFonts w:ascii="微软雅黑" w:eastAsia="微软雅黑" w:hAnsi="微软雅黑" w:cs="宋体"/>
          <w:noProof/>
          <w:color w:val="333333"/>
          <w:kern w:val="0"/>
          <w:szCs w:val="21"/>
        </w:rPr>
        <w:drawing>
          <wp:inline distT="0" distB="0" distL="0" distR="0">
            <wp:extent cx="5274310" cy="4135755"/>
            <wp:effectExtent l="0" t="0" r="2540" b="0"/>
            <wp:docPr id="18" name="图片 18" descr="https://s.pc.qq.com/pc/slabweb/20180330/20180330045633_23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pc.qq.com/pc/slabweb/20180330/20180330045633_23261.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4135755"/>
                    </a:xfrm>
                    <a:prstGeom prst="rect">
                      <a:avLst/>
                    </a:prstGeom>
                    <a:noFill/>
                    <a:ln>
                      <a:noFill/>
                    </a:ln>
                  </pic:spPr>
                </pic:pic>
              </a:graphicData>
            </a:graphic>
          </wp:inline>
        </w:drawing>
      </w:r>
    </w:p>
    <w:p w:rsidR="00E106E4" w:rsidRPr="00E106E4" w:rsidRDefault="00E106E4" w:rsidP="00E106E4">
      <w:pPr>
        <w:widowControl/>
        <w:shd w:val="clear" w:color="auto" w:fill="FFFFFF"/>
        <w:jc w:val="center"/>
        <w:rPr>
          <w:rFonts w:ascii="微软雅黑" w:eastAsia="微软雅黑" w:hAnsi="微软雅黑" w:cs="宋体" w:hint="eastAsia"/>
          <w:color w:val="333333"/>
          <w:kern w:val="0"/>
          <w:szCs w:val="21"/>
        </w:rPr>
      </w:pPr>
      <w:proofErr w:type="gramStart"/>
      <w:r w:rsidRPr="00E106E4">
        <w:rPr>
          <w:rFonts w:ascii="微软雅黑" w:eastAsia="微软雅黑" w:hAnsi="微软雅黑" w:cs="宋体" w:hint="eastAsia"/>
          <w:color w:val="333333"/>
          <w:kern w:val="0"/>
          <w:szCs w:val="21"/>
        </w:rPr>
        <w:lastRenderedPageBreak/>
        <w:t>腾讯传销</w:t>
      </w:r>
      <w:proofErr w:type="gramEnd"/>
      <w:r w:rsidRPr="00E106E4">
        <w:rPr>
          <w:rFonts w:ascii="微软雅黑" w:eastAsia="微软雅黑" w:hAnsi="微软雅黑" w:cs="宋体" w:hint="eastAsia"/>
          <w:color w:val="333333"/>
          <w:kern w:val="0"/>
          <w:szCs w:val="21"/>
        </w:rPr>
        <w:t>态势感知系统架构</w:t>
      </w:r>
    </w:p>
    <w:p w:rsidR="00E106E4" w:rsidRPr="00E106E4" w:rsidRDefault="00E106E4" w:rsidP="00E106E4">
      <w:pPr>
        <w:widowControl/>
        <w:shd w:val="clear" w:color="auto" w:fill="FFFFFF"/>
        <w:jc w:val="center"/>
        <w:rPr>
          <w:rFonts w:ascii="微软雅黑" w:eastAsia="微软雅黑" w:hAnsi="微软雅黑" w:cs="宋体" w:hint="eastAsia"/>
          <w:color w:val="333333"/>
          <w:kern w:val="0"/>
          <w:szCs w:val="21"/>
        </w:rPr>
      </w:pPr>
      <w:r w:rsidRPr="00E106E4">
        <w:rPr>
          <w:rFonts w:ascii="微软雅黑" w:eastAsia="微软雅黑" w:hAnsi="微软雅黑" w:cs="宋体"/>
          <w:noProof/>
          <w:color w:val="333333"/>
          <w:kern w:val="0"/>
          <w:szCs w:val="21"/>
        </w:rPr>
        <w:drawing>
          <wp:inline distT="0" distB="0" distL="0" distR="0">
            <wp:extent cx="5274310" cy="4135755"/>
            <wp:effectExtent l="0" t="0" r="2540" b="0"/>
            <wp:docPr id="17" name="图片 17" descr="https://s.pc.qq.com/pc/slabweb/20180330/20180330045644_588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pc.qq.com/pc/slabweb/20180330/20180330045644_58854.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135755"/>
                    </a:xfrm>
                    <a:prstGeom prst="rect">
                      <a:avLst/>
                    </a:prstGeom>
                    <a:noFill/>
                    <a:ln>
                      <a:noFill/>
                    </a:ln>
                  </pic:spPr>
                </pic:pic>
              </a:graphicData>
            </a:graphic>
          </wp:inline>
        </w:drawing>
      </w:r>
    </w:p>
    <w:p w:rsidR="00E106E4" w:rsidRPr="00E106E4" w:rsidRDefault="00E106E4" w:rsidP="00E106E4">
      <w:pPr>
        <w:widowControl/>
        <w:shd w:val="clear" w:color="auto" w:fill="FFFFFF"/>
        <w:jc w:val="center"/>
        <w:rPr>
          <w:rFonts w:ascii="微软雅黑" w:eastAsia="微软雅黑" w:hAnsi="微软雅黑" w:cs="宋体" w:hint="eastAsia"/>
          <w:color w:val="333333"/>
          <w:kern w:val="0"/>
          <w:szCs w:val="21"/>
        </w:rPr>
      </w:pPr>
      <w:proofErr w:type="gramStart"/>
      <w:r w:rsidRPr="00E106E4">
        <w:rPr>
          <w:rFonts w:ascii="微软雅黑" w:eastAsia="微软雅黑" w:hAnsi="微软雅黑" w:cs="宋体" w:hint="eastAsia"/>
          <w:color w:val="333333"/>
          <w:kern w:val="0"/>
          <w:szCs w:val="21"/>
        </w:rPr>
        <w:t>腾讯传销</w:t>
      </w:r>
      <w:proofErr w:type="gramEnd"/>
      <w:r w:rsidRPr="00E106E4">
        <w:rPr>
          <w:rFonts w:ascii="微软雅黑" w:eastAsia="微软雅黑" w:hAnsi="微软雅黑" w:cs="宋体" w:hint="eastAsia"/>
          <w:color w:val="333333"/>
          <w:kern w:val="0"/>
          <w:szCs w:val="21"/>
        </w:rPr>
        <w:t>态势感知整体流程图</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w:t>
      </w:r>
      <w:proofErr w:type="gramStart"/>
      <w:r w:rsidRPr="00E106E4">
        <w:rPr>
          <w:rFonts w:ascii="微软雅黑" w:eastAsia="微软雅黑" w:hAnsi="微软雅黑" w:cs="宋体" w:hint="eastAsia"/>
          <w:color w:val="333333"/>
          <w:kern w:val="0"/>
          <w:szCs w:val="21"/>
        </w:rPr>
        <w:t>腾讯传销</w:t>
      </w:r>
      <w:proofErr w:type="gramEnd"/>
      <w:r w:rsidRPr="00E106E4">
        <w:rPr>
          <w:rFonts w:ascii="微软雅黑" w:eastAsia="微软雅黑" w:hAnsi="微软雅黑" w:cs="宋体" w:hint="eastAsia"/>
          <w:color w:val="333333"/>
          <w:kern w:val="0"/>
          <w:szCs w:val="21"/>
        </w:rPr>
        <w:t>态势感知系统，是基于</w:t>
      </w:r>
      <w:proofErr w:type="gramStart"/>
      <w:r w:rsidRPr="00E106E4">
        <w:rPr>
          <w:rFonts w:ascii="微软雅黑" w:eastAsia="微软雅黑" w:hAnsi="微软雅黑" w:cs="宋体" w:hint="eastAsia"/>
          <w:color w:val="333333"/>
          <w:kern w:val="0"/>
          <w:szCs w:val="21"/>
        </w:rPr>
        <w:t>腾讯先进</w:t>
      </w:r>
      <w:proofErr w:type="gramEnd"/>
      <w:r w:rsidRPr="00E106E4">
        <w:rPr>
          <w:rFonts w:ascii="微软雅黑" w:eastAsia="微软雅黑" w:hAnsi="微软雅黑" w:cs="宋体" w:hint="eastAsia"/>
          <w:color w:val="333333"/>
          <w:kern w:val="0"/>
          <w:szCs w:val="21"/>
        </w:rPr>
        <w:t>的人工智能应用场景研究和全面的网络信息感知分析能力，设计的针对网络传销组织/平台感知发现、全面监控、预警阻断、追踪溯源的全链条、系统化解决方案。其整体架构自下而上分为：数据采集</w:t>
      </w:r>
      <w:proofErr w:type="gramStart"/>
      <w:r w:rsidRPr="00E106E4">
        <w:rPr>
          <w:rFonts w:ascii="微软雅黑" w:eastAsia="微软雅黑" w:hAnsi="微软雅黑" w:cs="宋体" w:hint="eastAsia"/>
          <w:color w:val="333333"/>
          <w:kern w:val="0"/>
          <w:szCs w:val="21"/>
        </w:rPr>
        <w:t>层负责</w:t>
      </w:r>
      <w:proofErr w:type="gramEnd"/>
      <w:r w:rsidRPr="00E106E4">
        <w:rPr>
          <w:rFonts w:ascii="微软雅黑" w:eastAsia="微软雅黑" w:hAnsi="微软雅黑" w:cs="宋体" w:hint="eastAsia"/>
          <w:color w:val="333333"/>
          <w:kern w:val="0"/>
          <w:szCs w:val="21"/>
        </w:rPr>
        <w:t>海量数据监控获取；接下来进入大数据平台进行存储；然后利用人工智能技术对采集的信息进行自然语言处理分析挖掘；通过数据接口API对外提供数据；最上面应用层根据需求定制，对传销态势做全面分析汇总。</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b/>
          <w:bCs/>
          <w:color w:val="333333"/>
          <w:kern w:val="0"/>
          <w:szCs w:val="21"/>
        </w:rPr>
        <w:t>其具有如下特性：</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1. 监控全网海量信息，自动关联分析，主动发现涉嫌传销组织，从而做到</w:t>
      </w:r>
      <w:proofErr w:type="gramStart"/>
      <w:r w:rsidRPr="00E106E4">
        <w:rPr>
          <w:rFonts w:ascii="微软雅黑" w:eastAsia="微软雅黑" w:hAnsi="微软雅黑" w:cs="宋体" w:hint="eastAsia"/>
          <w:color w:val="333333"/>
          <w:kern w:val="0"/>
          <w:szCs w:val="21"/>
        </w:rPr>
        <w:t>打早打</w:t>
      </w:r>
      <w:proofErr w:type="gramEnd"/>
      <w:r w:rsidRPr="00E106E4">
        <w:rPr>
          <w:rFonts w:ascii="微软雅黑" w:eastAsia="微软雅黑" w:hAnsi="微软雅黑" w:cs="宋体" w:hint="eastAsia"/>
          <w:color w:val="333333"/>
          <w:kern w:val="0"/>
          <w:szCs w:val="21"/>
        </w:rPr>
        <w:t>小；</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2. 海量云端网址&amp;APK</w:t>
      </w:r>
      <w:r w:rsidRPr="00E106E4">
        <w:rPr>
          <w:rFonts w:ascii="text-indent:-21pt;" w:eastAsia="微软雅黑" w:hAnsi="text-indent:-21pt;" w:cs="宋体"/>
          <w:color w:val="333333"/>
          <w:kern w:val="0"/>
          <w:szCs w:val="21"/>
        </w:rPr>
        <w:t>查询数据，准确评估传销组织参与人（</w:t>
      </w:r>
      <w:proofErr w:type="gramStart"/>
      <w:r w:rsidRPr="00E106E4">
        <w:rPr>
          <w:rFonts w:ascii="text-indent:-21pt;" w:eastAsia="微软雅黑" w:hAnsi="text-indent:-21pt;" w:cs="宋体"/>
          <w:color w:val="333333"/>
          <w:kern w:val="0"/>
          <w:szCs w:val="21"/>
        </w:rPr>
        <w:t>帐号</w:t>
      </w:r>
      <w:proofErr w:type="gramEnd"/>
      <w:r w:rsidRPr="00E106E4">
        <w:rPr>
          <w:rFonts w:ascii="text-indent:-21pt;" w:eastAsia="微软雅黑" w:hAnsi="text-indent:-21pt;" w:cs="宋体"/>
          <w:color w:val="333333"/>
          <w:kern w:val="0"/>
          <w:szCs w:val="21"/>
        </w:rPr>
        <w:t>、设备）规模、地域分布、变化趋势；</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lastRenderedPageBreak/>
        <w:t>   3. 对于定性传销组织，可以全面即时阻断其网站、APK</w:t>
      </w:r>
      <w:r w:rsidRPr="00E106E4">
        <w:rPr>
          <w:rFonts w:ascii="text-indent:-21pt;" w:eastAsia="微软雅黑" w:hAnsi="text-indent:-21pt;" w:cs="宋体"/>
          <w:color w:val="333333"/>
          <w:kern w:val="0"/>
          <w:szCs w:val="21"/>
        </w:rPr>
        <w:t>等的访问，防止进一步传播；</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4. 通过海量云端数据关联分析，结合网站、APK</w:t>
      </w:r>
      <w:r w:rsidRPr="00E106E4">
        <w:rPr>
          <w:rFonts w:ascii="text-indent:-21pt;" w:eastAsia="微软雅黑" w:hAnsi="text-indent:-21pt;" w:cs="宋体"/>
          <w:color w:val="333333"/>
          <w:kern w:val="0"/>
          <w:szCs w:val="21"/>
        </w:rPr>
        <w:t>、社交支付体系</w:t>
      </w:r>
      <w:proofErr w:type="gramStart"/>
      <w:r w:rsidRPr="00E106E4">
        <w:rPr>
          <w:rFonts w:ascii="text-indent:-21pt;" w:eastAsia="微软雅黑" w:hAnsi="text-indent:-21pt;" w:cs="宋体"/>
          <w:color w:val="333333"/>
          <w:kern w:val="0"/>
          <w:szCs w:val="21"/>
        </w:rPr>
        <w:t>帐号</w:t>
      </w:r>
      <w:proofErr w:type="gramEnd"/>
      <w:r w:rsidRPr="00E106E4">
        <w:rPr>
          <w:rFonts w:ascii="text-indent:-21pt;" w:eastAsia="微软雅黑" w:hAnsi="text-indent:-21pt;" w:cs="宋体"/>
          <w:color w:val="333333"/>
          <w:kern w:val="0"/>
          <w:szCs w:val="21"/>
        </w:rPr>
        <w:t>、</w:t>
      </w:r>
      <w:proofErr w:type="gramStart"/>
      <w:r w:rsidRPr="00E106E4">
        <w:rPr>
          <w:rFonts w:ascii="text-indent:-21pt;" w:eastAsia="微软雅黑" w:hAnsi="text-indent:-21pt;" w:cs="宋体"/>
          <w:color w:val="333333"/>
          <w:kern w:val="0"/>
          <w:szCs w:val="21"/>
        </w:rPr>
        <w:t>微信公众号</w:t>
      </w:r>
      <w:proofErr w:type="gramEnd"/>
      <w:r w:rsidRPr="00E106E4">
        <w:rPr>
          <w:rFonts w:ascii="text-indent:-21pt;" w:eastAsia="微软雅黑" w:hAnsi="text-indent:-21pt;" w:cs="宋体"/>
          <w:color w:val="333333"/>
          <w:kern w:val="0"/>
          <w:szCs w:val="21"/>
        </w:rPr>
        <w:t>、</w:t>
      </w:r>
      <w:r w:rsidRPr="00E106E4">
        <w:rPr>
          <w:rFonts w:ascii="微软雅黑" w:eastAsia="微软雅黑" w:hAnsi="微软雅黑" w:cs="宋体" w:hint="eastAsia"/>
          <w:color w:val="333333"/>
          <w:kern w:val="0"/>
          <w:szCs w:val="21"/>
        </w:rPr>
        <w:t>ICP</w:t>
      </w:r>
      <w:r w:rsidRPr="00E106E4">
        <w:rPr>
          <w:rFonts w:ascii="text-indent:-21pt;" w:eastAsia="微软雅黑" w:hAnsi="text-indent:-21pt;" w:cs="宋体"/>
          <w:color w:val="333333"/>
          <w:kern w:val="0"/>
          <w:szCs w:val="21"/>
        </w:rPr>
        <w:t>备案、工商注册等信息，溯源定位传销组织的领导人及核心团伙，方便立案侦查；</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b/>
          <w:bCs/>
          <w:color w:val="333333"/>
          <w:kern w:val="0"/>
          <w:szCs w:val="21"/>
        </w:rPr>
        <w:t>系统的测试数据如下：</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1. 识别的涉嫌传销组织准确率</w:t>
      </w:r>
      <w:r w:rsidRPr="00E106E4">
        <w:rPr>
          <w:rFonts w:ascii="微软雅黑" w:eastAsia="微软雅黑" w:hAnsi="微软雅黑" w:cs="宋体" w:hint="eastAsia"/>
          <w:b/>
          <w:bCs/>
          <w:color w:val="333333"/>
          <w:kern w:val="0"/>
          <w:szCs w:val="21"/>
        </w:rPr>
        <w:t>99%</w:t>
      </w:r>
      <w:r w:rsidRPr="00E106E4">
        <w:rPr>
          <w:rFonts w:ascii="text-indent:-21pt;" w:eastAsia="微软雅黑" w:hAnsi="text-indent:-21pt;" w:cs="宋体"/>
          <w:color w:val="333333"/>
          <w:kern w:val="0"/>
          <w:szCs w:val="21"/>
        </w:rPr>
        <w:t>；</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2. 对第三方传销举报数据的覆盖率</w:t>
      </w:r>
      <w:r w:rsidRPr="00E106E4">
        <w:rPr>
          <w:rFonts w:ascii="微软雅黑" w:eastAsia="微软雅黑" w:hAnsi="微软雅黑" w:cs="宋体" w:hint="eastAsia"/>
          <w:b/>
          <w:bCs/>
          <w:color w:val="333333"/>
          <w:kern w:val="0"/>
          <w:szCs w:val="21"/>
        </w:rPr>
        <w:t>95%</w:t>
      </w:r>
      <w:r w:rsidRPr="00E106E4">
        <w:rPr>
          <w:rFonts w:ascii="text-indent:-21pt;" w:eastAsia="微软雅黑" w:hAnsi="text-indent:-21pt;" w:cs="宋体"/>
          <w:color w:val="333333"/>
          <w:kern w:val="0"/>
          <w:szCs w:val="21"/>
        </w:rPr>
        <w:t>；</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3. 新型网络传销组织（平台）平均发现时间在</w:t>
      </w:r>
      <w:r w:rsidRPr="00E106E4">
        <w:rPr>
          <w:rFonts w:ascii="微软雅黑" w:eastAsia="微软雅黑" w:hAnsi="微软雅黑" w:cs="宋体" w:hint="eastAsia"/>
          <w:b/>
          <w:bCs/>
          <w:color w:val="333333"/>
          <w:kern w:val="0"/>
          <w:szCs w:val="21"/>
        </w:rPr>
        <w:t>10</w:t>
      </w:r>
      <w:r w:rsidRPr="00E106E4">
        <w:rPr>
          <w:rFonts w:ascii="text-indent:-21pt;" w:eastAsia="微软雅黑" w:hAnsi="text-indent:-21pt;" w:cs="宋体"/>
          <w:b/>
          <w:bCs/>
          <w:color w:val="333333"/>
          <w:kern w:val="0"/>
          <w:szCs w:val="21"/>
        </w:rPr>
        <w:t>天</w:t>
      </w:r>
      <w:r w:rsidRPr="00E106E4">
        <w:rPr>
          <w:rFonts w:ascii="text-indent:-21pt;" w:eastAsia="微软雅黑" w:hAnsi="text-indent:-21pt;" w:cs="宋体"/>
          <w:color w:val="333333"/>
          <w:kern w:val="0"/>
          <w:szCs w:val="21"/>
        </w:rPr>
        <w:t>以内；</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p>
    <w:p w:rsidR="00E106E4" w:rsidRPr="00E106E4" w:rsidRDefault="00E106E4" w:rsidP="00E106E4">
      <w:pPr>
        <w:widowControl/>
        <w:shd w:val="clear" w:color="auto" w:fill="FFFFFF"/>
        <w:spacing w:before="161" w:after="161"/>
        <w:jc w:val="left"/>
        <w:outlineLvl w:val="0"/>
        <w:rPr>
          <w:rFonts w:ascii="微软雅黑" w:eastAsia="微软雅黑" w:hAnsi="微软雅黑" w:cs="宋体" w:hint="eastAsia"/>
          <w:b/>
          <w:bCs/>
          <w:color w:val="333333"/>
          <w:kern w:val="36"/>
          <w:sz w:val="42"/>
          <w:szCs w:val="42"/>
        </w:rPr>
      </w:pPr>
      <w:r w:rsidRPr="00E106E4">
        <w:rPr>
          <w:rFonts w:ascii="微软雅黑" w:eastAsia="微软雅黑" w:hAnsi="微软雅黑" w:cs="宋体" w:hint="eastAsia"/>
          <w:b/>
          <w:bCs/>
          <w:color w:val="333333"/>
          <w:kern w:val="36"/>
          <w:sz w:val="42"/>
          <w:szCs w:val="42"/>
        </w:rPr>
        <w:t>三．传销整体态势分析</w:t>
      </w:r>
    </w:p>
    <w:p w:rsidR="00E106E4" w:rsidRPr="00E106E4" w:rsidRDefault="00E106E4" w:rsidP="00E106E4">
      <w:pPr>
        <w:widowControl/>
        <w:shd w:val="clear" w:color="auto" w:fill="FFFFFF"/>
        <w:ind w:firstLine="420"/>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截止2018年2月28日，基地共识别到3534个疑似传销平台，平台参与人数高达3176万，并且每天新增识别传销平台30个左右；互联网传销打着创新的名义，利用新型社交媒体快速发展的势头并没有有效遏制住；通过网络发展下线，通过移动支付、虚拟币等新型手法交易给监管带来一定挑战。</w:t>
      </w:r>
    </w:p>
    <w:p w:rsidR="00E106E4" w:rsidRPr="00E106E4" w:rsidRDefault="00E106E4" w:rsidP="00E106E4">
      <w:pPr>
        <w:widowControl/>
        <w:shd w:val="clear" w:color="auto" w:fill="FFFFFF"/>
        <w:spacing w:before="199" w:after="199"/>
        <w:ind w:left="420" w:hanging="420"/>
        <w:jc w:val="left"/>
        <w:outlineLvl w:val="1"/>
        <w:rPr>
          <w:rFonts w:ascii="微软雅黑" w:eastAsia="微软雅黑" w:hAnsi="微软雅黑" w:cs="宋体" w:hint="eastAsia"/>
          <w:b/>
          <w:bCs/>
          <w:color w:val="333333"/>
          <w:kern w:val="0"/>
          <w:sz w:val="32"/>
          <w:szCs w:val="32"/>
        </w:rPr>
      </w:pPr>
      <w:r w:rsidRPr="00E106E4">
        <w:rPr>
          <w:rFonts w:ascii="微软雅黑" w:eastAsia="微软雅黑" w:hAnsi="微软雅黑" w:cs="宋体" w:hint="eastAsia"/>
          <w:b/>
          <w:bCs/>
          <w:color w:val="333333"/>
          <w:kern w:val="0"/>
          <w:sz w:val="32"/>
          <w:szCs w:val="32"/>
        </w:rPr>
        <w:t>1.    总体传销组织识别及参与者分布</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lastRenderedPageBreak/>
        <w:t>                                          </w:t>
      </w:r>
      <w:r w:rsidRPr="00E106E4">
        <w:rPr>
          <w:rFonts w:ascii="微软雅黑" w:eastAsia="微软雅黑" w:hAnsi="微软雅黑" w:cs="宋体"/>
          <w:noProof/>
          <w:color w:val="333333"/>
          <w:kern w:val="0"/>
          <w:szCs w:val="21"/>
        </w:rPr>
        <w:drawing>
          <wp:inline distT="0" distB="0" distL="0" distR="0">
            <wp:extent cx="5274310" cy="4135755"/>
            <wp:effectExtent l="0" t="0" r="2540" b="0"/>
            <wp:docPr id="16" name="图片 16" descr="https://s.pc.qq.com/pc/slabweb/20180330/20180330045703_42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pc.qq.com/pc/slabweb/20180330/20180330045703_42227.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135755"/>
                    </a:xfrm>
                    <a:prstGeom prst="rect">
                      <a:avLst/>
                    </a:prstGeom>
                    <a:noFill/>
                    <a:ln>
                      <a:noFill/>
                    </a:ln>
                  </pic:spPr>
                </pic:pic>
              </a:graphicData>
            </a:graphic>
          </wp:inline>
        </w:drawing>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noProof/>
          <w:color w:val="333333"/>
          <w:kern w:val="0"/>
          <w:szCs w:val="21"/>
        </w:rPr>
        <w:lastRenderedPageBreak/>
        <w:drawing>
          <wp:inline distT="0" distB="0" distL="0" distR="0">
            <wp:extent cx="5274310" cy="6251575"/>
            <wp:effectExtent l="0" t="0" r="2540" b="0"/>
            <wp:docPr id="15" name="图片 15" descr="https://s.pc.qq.com/pc/slabweb/20180330/20180330045737_44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pc.qq.com/pc/slabweb/20180330/20180330045737_4427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6251575"/>
                    </a:xfrm>
                    <a:prstGeom prst="rect">
                      <a:avLst/>
                    </a:prstGeom>
                    <a:noFill/>
                    <a:ln>
                      <a:noFill/>
                    </a:ln>
                  </pic:spPr>
                </pic:pic>
              </a:graphicData>
            </a:graphic>
          </wp:inline>
        </w:drawing>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lastRenderedPageBreak/>
        <w:t>                                                           </w:t>
      </w:r>
      <w:r w:rsidRPr="00E106E4">
        <w:rPr>
          <w:rFonts w:ascii="微软雅黑" w:eastAsia="微软雅黑" w:hAnsi="微软雅黑" w:cs="宋体"/>
          <w:noProof/>
          <w:color w:val="333333"/>
          <w:kern w:val="0"/>
          <w:szCs w:val="21"/>
        </w:rPr>
        <w:drawing>
          <wp:inline distT="0" distB="0" distL="0" distR="0">
            <wp:extent cx="5274310" cy="6308090"/>
            <wp:effectExtent l="0" t="0" r="2540" b="0"/>
            <wp:docPr id="14" name="图片 14" descr="https://s.pc.qq.com/pc/slabweb/20180330/20180330045747_99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pc.qq.com/pc/slabweb/20180330/20180330045747_99254.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6308090"/>
                    </a:xfrm>
                    <a:prstGeom prst="rect">
                      <a:avLst/>
                    </a:prstGeom>
                    <a:noFill/>
                    <a:ln>
                      <a:noFill/>
                    </a:ln>
                  </pic:spPr>
                </pic:pic>
              </a:graphicData>
            </a:graphic>
          </wp:inline>
        </w:drawing>
      </w:r>
    </w:p>
    <w:p w:rsidR="00E106E4" w:rsidRPr="00E106E4" w:rsidRDefault="00E106E4" w:rsidP="00E106E4">
      <w:pPr>
        <w:widowControl/>
        <w:shd w:val="clear" w:color="auto" w:fill="FFFFFF"/>
        <w:ind w:firstLine="420"/>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地域分布上看，传销参与者主要集中在广东、山东、河南、江苏、湖南、浙江等省；城市则以深圳、北京、杭州最多，反映出互联网程度越高的城市，网络传销影响越广泛。</w:t>
      </w:r>
    </w:p>
    <w:p w:rsidR="00E106E4" w:rsidRPr="00E106E4" w:rsidRDefault="00E106E4" w:rsidP="00E106E4">
      <w:pPr>
        <w:widowControl/>
        <w:shd w:val="clear" w:color="auto" w:fill="FFFFFF"/>
        <w:spacing w:before="199" w:after="199"/>
        <w:jc w:val="left"/>
        <w:outlineLvl w:val="1"/>
        <w:rPr>
          <w:rFonts w:ascii="微软雅黑" w:eastAsia="微软雅黑" w:hAnsi="微软雅黑" w:cs="宋体" w:hint="eastAsia"/>
          <w:b/>
          <w:bCs/>
          <w:color w:val="333333"/>
          <w:kern w:val="0"/>
          <w:sz w:val="32"/>
          <w:szCs w:val="32"/>
        </w:rPr>
      </w:pPr>
      <w:r w:rsidRPr="00E106E4">
        <w:rPr>
          <w:rFonts w:ascii="微软雅黑" w:eastAsia="微软雅黑" w:hAnsi="微软雅黑" w:cs="宋体" w:hint="eastAsia"/>
          <w:b/>
          <w:bCs/>
          <w:color w:val="333333"/>
          <w:kern w:val="0"/>
          <w:sz w:val="32"/>
          <w:szCs w:val="32"/>
        </w:rPr>
        <w:t>2. 各类型传销组织分布</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lastRenderedPageBreak/>
        <w:t>                                                                   </w:t>
      </w:r>
      <w:r w:rsidRPr="00E106E4">
        <w:rPr>
          <w:rFonts w:ascii="微软雅黑" w:eastAsia="微软雅黑" w:hAnsi="微软雅黑" w:cs="宋体"/>
          <w:noProof/>
          <w:color w:val="333333"/>
          <w:kern w:val="0"/>
          <w:szCs w:val="21"/>
        </w:rPr>
        <w:drawing>
          <wp:inline distT="0" distB="0" distL="0" distR="0">
            <wp:extent cx="5274310" cy="6308090"/>
            <wp:effectExtent l="0" t="0" r="2540" b="0"/>
            <wp:docPr id="13" name="图片 13" descr="https://s.pc.qq.com/pc/slabweb/20180330/20180330045805_958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pc.qq.com/pc/slabweb/20180330/20180330045805_95832.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6308090"/>
                    </a:xfrm>
                    <a:prstGeom prst="rect">
                      <a:avLst/>
                    </a:prstGeom>
                    <a:noFill/>
                    <a:ln>
                      <a:noFill/>
                    </a:ln>
                  </pic:spPr>
                </pic:pic>
              </a:graphicData>
            </a:graphic>
          </wp:inline>
        </w:drawing>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金融投资理财类、商城返利、虚拟币、</w:t>
      </w:r>
      <w:proofErr w:type="gramStart"/>
      <w:r w:rsidRPr="00E106E4">
        <w:rPr>
          <w:rFonts w:ascii="微软雅黑" w:eastAsia="微软雅黑" w:hAnsi="微软雅黑" w:cs="宋体" w:hint="eastAsia"/>
          <w:color w:val="333333"/>
          <w:kern w:val="0"/>
          <w:szCs w:val="21"/>
        </w:rPr>
        <w:t>微商类型</w:t>
      </w:r>
      <w:proofErr w:type="gramEnd"/>
      <w:r w:rsidRPr="00E106E4">
        <w:rPr>
          <w:rFonts w:ascii="微软雅黑" w:eastAsia="微软雅黑" w:hAnsi="微软雅黑" w:cs="宋体" w:hint="eastAsia"/>
          <w:color w:val="333333"/>
          <w:kern w:val="0"/>
          <w:szCs w:val="21"/>
        </w:rPr>
        <w:t>的传销组织数量最多，成为新型网络传销的主流模式。</w:t>
      </w:r>
    </w:p>
    <w:p w:rsidR="00E106E4" w:rsidRPr="00E106E4" w:rsidRDefault="00E106E4" w:rsidP="00E106E4">
      <w:pPr>
        <w:widowControl/>
        <w:shd w:val="clear" w:color="auto" w:fill="FFFFFF"/>
        <w:spacing w:before="199" w:after="199"/>
        <w:jc w:val="left"/>
        <w:outlineLvl w:val="1"/>
        <w:rPr>
          <w:rFonts w:ascii="微软雅黑" w:eastAsia="微软雅黑" w:hAnsi="微软雅黑" w:cs="宋体" w:hint="eastAsia"/>
          <w:b/>
          <w:bCs/>
          <w:color w:val="333333"/>
          <w:kern w:val="0"/>
          <w:sz w:val="32"/>
          <w:szCs w:val="32"/>
        </w:rPr>
      </w:pPr>
      <w:r w:rsidRPr="00E106E4">
        <w:rPr>
          <w:rFonts w:ascii="微软雅黑" w:eastAsia="微软雅黑" w:hAnsi="微软雅黑" w:cs="宋体" w:hint="eastAsia"/>
          <w:b/>
          <w:bCs/>
          <w:color w:val="333333"/>
          <w:kern w:val="0"/>
          <w:sz w:val="32"/>
          <w:szCs w:val="32"/>
        </w:rPr>
        <w:t>3. 传销组织的发展分布</w:t>
      </w:r>
    </w:p>
    <w:p w:rsidR="00E106E4" w:rsidRPr="00E106E4" w:rsidRDefault="00E106E4" w:rsidP="00E106E4">
      <w:pPr>
        <w:widowControl/>
        <w:shd w:val="clear" w:color="auto" w:fill="FFFFFF"/>
        <w:jc w:val="center"/>
        <w:rPr>
          <w:rFonts w:ascii="微软雅黑" w:eastAsia="微软雅黑" w:hAnsi="微软雅黑" w:cs="宋体" w:hint="eastAsia"/>
          <w:color w:val="333333"/>
          <w:kern w:val="0"/>
          <w:szCs w:val="21"/>
        </w:rPr>
      </w:pPr>
      <w:r w:rsidRPr="00E106E4">
        <w:rPr>
          <w:rFonts w:ascii="微软雅黑" w:eastAsia="微软雅黑" w:hAnsi="微软雅黑" w:cs="宋体"/>
          <w:noProof/>
          <w:color w:val="333333"/>
          <w:kern w:val="0"/>
          <w:szCs w:val="21"/>
        </w:rPr>
        <w:lastRenderedPageBreak/>
        <w:drawing>
          <wp:inline distT="0" distB="0" distL="0" distR="0">
            <wp:extent cx="5274310" cy="4085590"/>
            <wp:effectExtent l="0" t="0" r="2540" b="0"/>
            <wp:docPr id="12" name="图片 12" descr="https://s.pc.qq.com/pc/slabweb/20180330/20180330045820_99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pc.qq.com/pc/slabweb/20180330/20180330045820_99425.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085590"/>
                    </a:xfrm>
                    <a:prstGeom prst="rect">
                      <a:avLst/>
                    </a:prstGeom>
                    <a:noFill/>
                    <a:ln>
                      <a:noFill/>
                    </a:ln>
                  </pic:spPr>
                </pic:pic>
              </a:graphicData>
            </a:graphic>
          </wp:inline>
        </w:drawing>
      </w:r>
    </w:p>
    <w:p w:rsidR="00E106E4" w:rsidRPr="00E106E4" w:rsidRDefault="00E106E4" w:rsidP="00E106E4">
      <w:pPr>
        <w:widowControl/>
        <w:shd w:val="clear" w:color="auto" w:fill="FFFFFF"/>
        <w:jc w:val="center"/>
        <w:rPr>
          <w:rFonts w:ascii="微软雅黑" w:eastAsia="微软雅黑" w:hAnsi="微软雅黑" w:cs="宋体" w:hint="eastAsia"/>
          <w:color w:val="333333"/>
          <w:kern w:val="0"/>
          <w:szCs w:val="21"/>
        </w:rPr>
      </w:pPr>
    </w:p>
    <w:p w:rsidR="00E106E4" w:rsidRPr="00E106E4" w:rsidRDefault="00E106E4" w:rsidP="00E106E4">
      <w:pPr>
        <w:widowControl/>
        <w:shd w:val="clear" w:color="auto" w:fill="FFFFFF"/>
        <w:jc w:val="center"/>
        <w:rPr>
          <w:rFonts w:ascii="微软雅黑" w:eastAsia="微软雅黑" w:hAnsi="微软雅黑" w:cs="宋体" w:hint="eastAsia"/>
          <w:color w:val="333333"/>
          <w:kern w:val="0"/>
          <w:szCs w:val="21"/>
        </w:rPr>
      </w:pPr>
      <w:r w:rsidRPr="00E106E4">
        <w:rPr>
          <w:rFonts w:ascii="微软雅黑" w:eastAsia="微软雅黑" w:hAnsi="微软雅黑" w:cs="宋体"/>
          <w:noProof/>
          <w:color w:val="333333"/>
          <w:kern w:val="0"/>
          <w:szCs w:val="21"/>
        </w:rPr>
        <w:drawing>
          <wp:inline distT="0" distB="0" distL="0" distR="0">
            <wp:extent cx="5274310" cy="3853815"/>
            <wp:effectExtent l="0" t="0" r="2540" b="0"/>
            <wp:docPr id="11" name="图片 11" descr="https://s.pc.qq.com/pc/slabweb/20180330/20180330045834_740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pc.qq.com/pc/slabweb/20180330/20180330045834_74080.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853815"/>
                    </a:xfrm>
                    <a:prstGeom prst="rect">
                      <a:avLst/>
                    </a:prstGeom>
                    <a:noFill/>
                    <a:ln>
                      <a:noFill/>
                    </a:ln>
                  </pic:spPr>
                </pic:pic>
              </a:graphicData>
            </a:graphic>
          </wp:inline>
        </w:drawing>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lastRenderedPageBreak/>
        <w:t>    从传销组织出现时间分布来看，近年来传销呈现愈演愈烈的趋势，2017年出现的新型传销组织占比高达58%，超过之前识别组织总和，可以认为是互联网传销元年。</w:t>
      </w:r>
    </w:p>
    <w:p w:rsidR="00E106E4" w:rsidRPr="00E106E4" w:rsidRDefault="00E106E4" w:rsidP="00E106E4">
      <w:pPr>
        <w:widowControl/>
        <w:shd w:val="clear" w:color="auto" w:fill="FFFFFF"/>
        <w:spacing w:before="199" w:after="199"/>
        <w:jc w:val="left"/>
        <w:outlineLvl w:val="1"/>
        <w:rPr>
          <w:rFonts w:ascii="微软雅黑" w:eastAsia="微软雅黑" w:hAnsi="微软雅黑" w:cs="宋体" w:hint="eastAsia"/>
          <w:b/>
          <w:bCs/>
          <w:color w:val="333333"/>
          <w:kern w:val="0"/>
          <w:sz w:val="32"/>
          <w:szCs w:val="32"/>
        </w:rPr>
      </w:pPr>
      <w:r w:rsidRPr="00E106E4">
        <w:rPr>
          <w:rFonts w:ascii="微软雅黑" w:eastAsia="微软雅黑" w:hAnsi="微软雅黑" w:cs="宋体" w:hint="eastAsia"/>
          <w:b/>
          <w:bCs/>
          <w:color w:val="333333"/>
          <w:kern w:val="0"/>
          <w:sz w:val="32"/>
          <w:szCs w:val="32"/>
        </w:rPr>
        <w:t>4. 传销组织的地域分布</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w:t>
      </w:r>
      <w:r w:rsidRPr="00E106E4">
        <w:rPr>
          <w:rFonts w:ascii="微软雅黑" w:eastAsia="微软雅黑" w:hAnsi="微软雅黑" w:cs="宋体"/>
          <w:noProof/>
          <w:color w:val="333333"/>
          <w:kern w:val="0"/>
          <w:szCs w:val="21"/>
        </w:rPr>
        <w:drawing>
          <wp:inline distT="0" distB="0" distL="0" distR="0">
            <wp:extent cx="5274310" cy="6308090"/>
            <wp:effectExtent l="0" t="0" r="2540" b="0"/>
            <wp:docPr id="10" name="图片 10" descr="https://s.pc.qq.com/pc/slabweb/20180330/20180330051334_846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pc.qq.com/pc/slabweb/20180330/20180330051334_84676.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6308090"/>
                    </a:xfrm>
                    <a:prstGeom prst="rect">
                      <a:avLst/>
                    </a:prstGeom>
                    <a:noFill/>
                    <a:ln>
                      <a:noFill/>
                    </a:ln>
                  </pic:spPr>
                </pic:pic>
              </a:graphicData>
            </a:graphic>
          </wp:inline>
        </w:drawing>
      </w:r>
      <w:r w:rsidRPr="00E106E4">
        <w:rPr>
          <w:rFonts w:ascii="微软雅黑" w:eastAsia="微软雅黑" w:hAnsi="微软雅黑" w:cs="宋体" w:hint="eastAsia"/>
          <w:color w:val="333333"/>
          <w:kern w:val="0"/>
          <w:szCs w:val="21"/>
        </w:rPr>
        <w:t>         </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lastRenderedPageBreak/>
        <w:t>从传销公司实体注册地来看，主要集中在东部沿海地区，广东、北京、上海排名高居前三。</w:t>
      </w:r>
    </w:p>
    <w:p w:rsidR="00E106E4" w:rsidRPr="00E106E4" w:rsidRDefault="00E106E4" w:rsidP="00E106E4">
      <w:pPr>
        <w:widowControl/>
        <w:shd w:val="clear" w:color="auto" w:fill="FFFFFF"/>
        <w:spacing w:before="199" w:after="199"/>
        <w:jc w:val="left"/>
        <w:outlineLvl w:val="1"/>
        <w:rPr>
          <w:rFonts w:ascii="微软雅黑" w:eastAsia="微软雅黑" w:hAnsi="微软雅黑" w:cs="宋体" w:hint="eastAsia"/>
          <w:b/>
          <w:bCs/>
          <w:color w:val="333333"/>
          <w:kern w:val="0"/>
          <w:sz w:val="32"/>
          <w:szCs w:val="32"/>
        </w:rPr>
      </w:pPr>
      <w:r w:rsidRPr="00E106E4">
        <w:rPr>
          <w:rFonts w:ascii="微软雅黑" w:eastAsia="微软雅黑" w:hAnsi="微软雅黑" w:cs="宋体" w:hint="eastAsia"/>
          <w:b/>
          <w:bCs/>
          <w:color w:val="333333"/>
          <w:kern w:val="0"/>
          <w:sz w:val="32"/>
          <w:szCs w:val="32"/>
        </w:rPr>
        <w:t>5. 传销网站&amp;APP感知识别能力逐渐增强</w:t>
      </w:r>
    </w:p>
    <w:p w:rsidR="00E106E4" w:rsidRPr="00E106E4" w:rsidRDefault="00E106E4" w:rsidP="00E106E4">
      <w:pPr>
        <w:widowControl/>
        <w:shd w:val="clear" w:color="auto" w:fill="FFFFFF"/>
        <w:jc w:val="center"/>
        <w:rPr>
          <w:rFonts w:ascii="微软雅黑" w:eastAsia="微软雅黑" w:hAnsi="微软雅黑" w:cs="宋体" w:hint="eastAsia"/>
          <w:color w:val="333333"/>
          <w:kern w:val="0"/>
          <w:szCs w:val="21"/>
        </w:rPr>
      </w:pP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w:t>
      </w:r>
      <w:r w:rsidRPr="00E106E4">
        <w:rPr>
          <w:rFonts w:ascii="微软雅黑" w:eastAsia="微软雅黑" w:hAnsi="微软雅黑" w:cs="宋体"/>
          <w:noProof/>
          <w:color w:val="333333"/>
          <w:kern w:val="0"/>
          <w:szCs w:val="21"/>
        </w:rPr>
        <w:drawing>
          <wp:inline distT="0" distB="0" distL="0" distR="0">
            <wp:extent cx="5274310" cy="4008755"/>
            <wp:effectExtent l="0" t="0" r="2540" b="0"/>
            <wp:docPr id="9" name="图片 9" descr="https://s.pc.qq.com/pc/slabweb/20180330/20180330045926_128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pc.qq.com/pc/slabweb/20180330/20180330045926_12850.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008755"/>
                    </a:xfrm>
                    <a:prstGeom prst="rect">
                      <a:avLst/>
                    </a:prstGeom>
                    <a:noFill/>
                    <a:ln>
                      <a:noFill/>
                    </a:ln>
                  </pic:spPr>
                </pic:pic>
              </a:graphicData>
            </a:graphic>
          </wp:inline>
        </w:drawing>
      </w:r>
    </w:p>
    <w:p w:rsidR="00E106E4" w:rsidRPr="00E106E4" w:rsidRDefault="00E106E4" w:rsidP="00E106E4">
      <w:pPr>
        <w:widowControl/>
        <w:shd w:val="clear" w:color="auto" w:fill="FFFFFF"/>
        <w:jc w:val="center"/>
        <w:rPr>
          <w:rFonts w:ascii="微软雅黑" w:eastAsia="微软雅黑" w:hAnsi="微软雅黑" w:cs="宋体" w:hint="eastAsia"/>
          <w:color w:val="333333"/>
          <w:kern w:val="0"/>
          <w:szCs w:val="21"/>
        </w:rPr>
      </w:pPr>
    </w:p>
    <w:p w:rsidR="00E106E4" w:rsidRPr="00E106E4" w:rsidRDefault="00E106E4" w:rsidP="00E106E4">
      <w:pPr>
        <w:widowControl/>
        <w:shd w:val="clear" w:color="auto" w:fill="FFFFFF"/>
        <w:jc w:val="center"/>
        <w:rPr>
          <w:rFonts w:ascii="微软雅黑" w:eastAsia="微软雅黑" w:hAnsi="微软雅黑" w:cs="宋体" w:hint="eastAsia"/>
          <w:color w:val="333333"/>
          <w:kern w:val="0"/>
          <w:szCs w:val="21"/>
        </w:rPr>
      </w:pPr>
      <w:r w:rsidRPr="00E106E4">
        <w:rPr>
          <w:rFonts w:ascii="微软雅黑" w:eastAsia="微软雅黑" w:hAnsi="微软雅黑" w:cs="宋体"/>
          <w:noProof/>
          <w:color w:val="333333"/>
          <w:kern w:val="0"/>
          <w:szCs w:val="21"/>
        </w:rPr>
        <w:lastRenderedPageBreak/>
        <w:drawing>
          <wp:inline distT="0" distB="0" distL="0" distR="0">
            <wp:extent cx="5274310" cy="6308090"/>
            <wp:effectExtent l="0" t="0" r="2540" b="0"/>
            <wp:docPr id="8" name="图片 8" descr="https://s.pc.qq.com/pc/slabweb/20180330/20180330045937_84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pc.qq.com/pc/slabweb/20180330/20180330045937_84051.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6308090"/>
                    </a:xfrm>
                    <a:prstGeom prst="rect">
                      <a:avLst/>
                    </a:prstGeom>
                    <a:noFill/>
                    <a:ln>
                      <a:noFill/>
                    </a:ln>
                  </pic:spPr>
                </pic:pic>
              </a:graphicData>
            </a:graphic>
          </wp:inline>
        </w:drawing>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累计识别传销网站1700多个，传销APK安装包1200多个，随着系统感知能力的不断完善和强化，监测到的传销参与用户数量也从刚上线的1000万上升到现在的3000多万，对传销组织的覆盖不断加强；传销网站具备工信部ICP备案、可获取到公司工商信息的占比54%左右，工商总局已经按公司注册归属地对存量涉嫌传销组织逐个进行排查、约谈、搜集证据以便进一步处置。</w:t>
      </w:r>
    </w:p>
    <w:p w:rsidR="00E106E4" w:rsidRPr="00E106E4" w:rsidRDefault="00E106E4" w:rsidP="00E106E4">
      <w:pPr>
        <w:widowControl/>
        <w:shd w:val="clear" w:color="auto" w:fill="FFFFFF"/>
        <w:spacing w:before="199" w:after="199"/>
        <w:jc w:val="left"/>
        <w:outlineLvl w:val="1"/>
        <w:rPr>
          <w:rFonts w:ascii="微软雅黑" w:eastAsia="微软雅黑" w:hAnsi="微软雅黑" w:cs="宋体" w:hint="eastAsia"/>
          <w:b/>
          <w:bCs/>
          <w:color w:val="333333"/>
          <w:kern w:val="0"/>
          <w:sz w:val="32"/>
          <w:szCs w:val="32"/>
        </w:rPr>
      </w:pPr>
      <w:r w:rsidRPr="00E106E4">
        <w:rPr>
          <w:rFonts w:ascii="微软雅黑" w:eastAsia="微软雅黑" w:hAnsi="微软雅黑" w:cs="宋体" w:hint="eastAsia"/>
          <w:b/>
          <w:bCs/>
          <w:color w:val="333333"/>
          <w:kern w:val="0"/>
          <w:sz w:val="32"/>
          <w:szCs w:val="32"/>
        </w:rPr>
        <w:t>6. 职业传销团伙聚集情况</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lastRenderedPageBreak/>
        <w:t>                                                                    </w:t>
      </w:r>
      <w:r w:rsidRPr="00E106E4">
        <w:rPr>
          <w:rFonts w:ascii="微软雅黑" w:eastAsia="微软雅黑" w:hAnsi="微软雅黑" w:cs="宋体"/>
          <w:noProof/>
          <w:color w:val="333333"/>
          <w:kern w:val="0"/>
          <w:szCs w:val="21"/>
        </w:rPr>
        <w:drawing>
          <wp:inline distT="0" distB="0" distL="0" distR="0">
            <wp:extent cx="5274310" cy="4177030"/>
            <wp:effectExtent l="0" t="0" r="2540" b="0"/>
            <wp:docPr id="7" name="图片 7" descr="https://s.pc.qq.com/pc/slabweb/20180330/20180330050008_337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pc.qq.com/pc/slabweb/20180330/20180330050008_33729.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177030"/>
                    </a:xfrm>
                    <a:prstGeom prst="rect">
                      <a:avLst/>
                    </a:prstGeom>
                    <a:noFill/>
                    <a:ln>
                      <a:noFill/>
                    </a:ln>
                  </pic:spPr>
                </pic:pic>
              </a:graphicData>
            </a:graphic>
          </wp:inline>
        </w:drawing>
      </w:r>
    </w:p>
    <w:p w:rsidR="00E106E4" w:rsidRPr="00E106E4" w:rsidRDefault="00E106E4" w:rsidP="00E106E4">
      <w:pPr>
        <w:widowControl/>
        <w:shd w:val="clear" w:color="auto" w:fill="FFFFFF"/>
        <w:ind w:firstLine="420"/>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通过对传销平台参与人员分析，发现有这样一群团伙，在平台成立早起参与并积极发展下线，这样一群人称为职业传销参与人员。同时参与多个传销组织的人数分布如上，参与2个及以上传销组织的人数占比为25%，参与3个及以上传销组织的人数占比为10%，参与4个及以上传销组织的人数占比为5%。</w:t>
      </w:r>
    </w:p>
    <w:p w:rsidR="00E106E4" w:rsidRPr="00E106E4" w:rsidRDefault="00E106E4" w:rsidP="00E106E4">
      <w:pPr>
        <w:widowControl/>
        <w:shd w:val="clear" w:color="auto" w:fill="FFFFFF"/>
        <w:spacing w:before="199" w:after="199"/>
        <w:jc w:val="left"/>
        <w:outlineLvl w:val="1"/>
        <w:rPr>
          <w:rFonts w:ascii="微软雅黑" w:eastAsia="微软雅黑" w:hAnsi="微软雅黑" w:cs="宋体" w:hint="eastAsia"/>
          <w:b/>
          <w:bCs/>
          <w:color w:val="333333"/>
          <w:kern w:val="0"/>
          <w:sz w:val="32"/>
          <w:szCs w:val="32"/>
        </w:rPr>
      </w:pPr>
      <w:r w:rsidRPr="00E106E4">
        <w:rPr>
          <w:rFonts w:ascii="微软雅黑" w:eastAsia="微软雅黑" w:hAnsi="微软雅黑" w:cs="宋体" w:hint="eastAsia"/>
          <w:b/>
          <w:bCs/>
          <w:color w:val="333333"/>
          <w:kern w:val="0"/>
          <w:sz w:val="32"/>
          <w:szCs w:val="32"/>
        </w:rPr>
        <w:t>7. 职业传销团伙人群画像</w:t>
      </w:r>
    </w:p>
    <w:p w:rsidR="00E106E4" w:rsidRPr="00E106E4" w:rsidRDefault="00E106E4" w:rsidP="00E106E4">
      <w:pPr>
        <w:widowControl/>
        <w:shd w:val="clear" w:color="auto" w:fill="FFFFFF"/>
        <w:jc w:val="center"/>
        <w:rPr>
          <w:rFonts w:ascii="微软雅黑" w:eastAsia="微软雅黑" w:hAnsi="微软雅黑" w:cs="宋体" w:hint="eastAsia"/>
          <w:color w:val="333333"/>
          <w:kern w:val="0"/>
          <w:szCs w:val="21"/>
        </w:rPr>
      </w:pPr>
      <w:r w:rsidRPr="00E106E4">
        <w:rPr>
          <w:rFonts w:ascii="微软雅黑" w:eastAsia="微软雅黑" w:hAnsi="微软雅黑" w:cs="宋体"/>
          <w:noProof/>
          <w:color w:val="333333"/>
          <w:kern w:val="0"/>
          <w:szCs w:val="21"/>
        </w:rPr>
        <w:lastRenderedPageBreak/>
        <w:drawing>
          <wp:inline distT="0" distB="0" distL="0" distR="0">
            <wp:extent cx="5274310" cy="6308090"/>
            <wp:effectExtent l="0" t="0" r="2540" b="0"/>
            <wp:docPr id="6" name="图片 6" descr="https://s.pc.qq.com/pc/slabweb/20180330/20180330050038_19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pc.qq.com/pc/slabweb/20180330/20180330050038_19024.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6308090"/>
                    </a:xfrm>
                    <a:prstGeom prst="rect">
                      <a:avLst/>
                    </a:prstGeom>
                    <a:noFill/>
                    <a:ln>
                      <a:noFill/>
                    </a:ln>
                  </pic:spPr>
                </pic:pic>
              </a:graphicData>
            </a:graphic>
          </wp:inline>
        </w:drawing>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从性别分布看，男女比6：4左右，男性参与更多；</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lastRenderedPageBreak/>
        <w:t>                                                                      </w:t>
      </w:r>
      <w:r w:rsidRPr="00E106E4">
        <w:rPr>
          <w:rFonts w:ascii="微软雅黑" w:eastAsia="微软雅黑" w:hAnsi="微软雅黑" w:cs="宋体"/>
          <w:noProof/>
          <w:color w:val="333333"/>
          <w:kern w:val="0"/>
          <w:szCs w:val="21"/>
        </w:rPr>
        <w:drawing>
          <wp:inline distT="0" distB="0" distL="0" distR="0">
            <wp:extent cx="5274310" cy="6308090"/>
            <wp:effectExtent l="0" t="0" r="2540" b="0"/>
            <wp:docPr id="5" name="图片 5" descr="https://s.pc.qq.com/pc/slabweb/20180330/20180330050050_194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pc.qq.com/pc/slabweb/20180330/20180330050050_19459.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6308090"/>
                    </a:xfrm>
                    <a:prstGeom prst="rect">
                      <a:avLst/>
                    </a:prstGeom>
                    <a:noFill/>
                    <a:ln>
                      <a:noFill/>
                    </a:ln>
                  </pic:spPr>
                </pic:pic>
              </a:graphicData>
            </a:graphic>
          </wp:inline>
        </w:drawing>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从年龄分布看，传销呈现年轻化的特点，34岁以下青年占据绝大多数；</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lastRenderedPageBreak/>
        <w:t>                                                                     </w:t>
      </w:r>
      <w:r w:rsidRPr="00E106E4">
        <w:rPr>
          <w:rFonts w:ascii="微软雅黑" w:eastAsia="微软雅黑" w:hAnsi="微软雅黑" w:cs="宋体"/>
          <w:noProof/>
          <w:color w:val="333333"/>
          <w:kern w:val="0"/>
          <w:szCs w:val="21"/>
        </w:rPr>
        <w:drawing>
          <wp:inline distT="0" distB="0" distL="0" distR="0">
            <wp:extent cx="5274310" cy="6308090"/>
            <wp:effectExtent l="0" t="0" r="2540" b="0"/>
            <wp:docPr id="4" name="图片 4" descr="https://s.pc.qq.com/pc/slabweb/20180330/20180330050059_72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pc.qq.com/pc/slabweb/20180330/20180330050059_72001.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6308090"/>
                    </a:xfrm>
                    <a:prstGeom prst="rect">
                      <a:avLst/>
                    </a:prstGeom>
                    <a:noFill/>
                    <a:ln>
                      <a:noFill/>
                    </a:ln>
                  </pic:spPr>
                </pic:pic>
              </a:graphicData>
            </a:graphic>
          </wp:inline>
        </w:drawing>
      </w:r>
    </w:p>
    <w:p w:rsidR="00E106E4" w:rsidRPr="00E106E4" w:rsidRDefault="00E106E4" w:rsidP="00E106E4">
      <w:pPr>
        <w:widowControl/>
        <w:shd w:val="clear" w:color="auto" w:fill="FFFFFF"/>
        <w:ind w:firstLine="420"/>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从学历分布看，高中以上学历占比达到1/3，大学生被洗脑参与传销组织的现象仍然普遍。</w:t>
      </w:r>
    </w:p>
    <w:p w:rsidR="00E106E4" w:rsidRPr="00E106E4" w:rsidRDefault="00E106E4" w:rsidP="00E106E4">
      <w:pPr>
        <w:widowControl/>
        <w:shd w:val="clear" w:color="auto" w:fill="FFFFFF"/>
        <w:spacing w:before="199" w:after="199"/>
        <w:jc w:val="left"/>
        <w:outlineLvl w:val="1"/>
        <w:rPr>
          <w:rFonts w:ascii="微软雅黑" w:eastAsia="微软雅黑" w:hAnsi="微软雅黑" w:cs="宋体" w:hint="eastAsia"/>
          <w:b/>
          <w:bCs/>
          <w:color w:val="333333"/>
          <w:kern w:val="0"/>
          <w:sz w:val="32"/>
          <w:szCs w:val="32"/>
        </w:rPr>
      </w:pPr>
      <w:r w:rsidRPr="00E106E4">
        <w:rPr>
          <w:rFonts w:ascii="微软雅黑" w:eastAsia="微软雅黑" w:hAnsi="微软雅黑" w:cs="宋体" w:hint="eastAsia"/>
          <w:b/>
          <w:bCs/>
          <w:color w:val="333333"/>
          <w:kern w:val="0"/>
          <w:sz w:val="32"/>
          <w:szCs w:val="32"/>
        </w:rPr>
        <w:t>8. 典型传销平台发展四阶段分析</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lastRenderedPageBreak/>
        <w:t>                                                                     </w:t>
      </w:r>
      <w:r w:rsidRPr="00E106E4">
        <w:rPr>
          <w:rFonts w:ascii="微软雅黑" w:eastAsia="微软雅黑" w:hAnsi="微软雅黑" w:cs="宋体"/>
          <w:noProof/>
          <w:color w:val="333333"/>
          <w:kern w:val="0"/>
          <w:szCs w:val="21"/>
        </w:rPr>
        <w:drawing>
          <wp:inline distT="0" distB="0" distL="0" distR="0">
            <wp:extent cx="5274310" cy="4205605"/>
            <wp:effectExtent l="0" t="0" r="2540" b="4445"/>
            <wp:docPr id="3" name="图片 3" descr="https://s.pc.qq.com/pc/slabweb/20180330/20180330050111_398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pc.qq.com/pc/slabweb/20180330/20180330050111_39821.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205605"/>
                    </a:xfrm>
                    <a:prstGeom prst="rect">
                      <a:avLst/>
                    </a:prstGeom>
                    <a:noFill/>
                    <a:ln>
                      <a:noFill/>
                    </a:ln>
                  </pic:spPr>
                </pic:pic>
              </a:graphicData>
            </a:graphic>
          </wp:inline>
        </w:drawing>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监测的某传销平台影响人数趋势如上图，前期属于</w:t>
      </w:r>
      <w:r w:rsidRPr="00E106E4">
        <w:rPr>
          <w:rFonts w:ascii="微软雅黑" w:eastAsia="微软雅黑" w:hAnsi="微软雅黑" w:cs="宋体" w:hint="eastAsia"/>
          <w:b/>
          <w:bCs/>
          <w:color w:val="333333"/>
          <w:kern w:val="0"/>
          <w:szCs w:val="21"/>
        </w:rPr>
        <w:t>萌芽期</w:t>
      </w:r>
      <w:r w:rsidRPr="00E106E4">
        <w:rPr>
          <w:rFonts w:ascii="微软雅黑" w:eastAsia="微软雅黑" w:hAnsi="微软雅黑" w:cs="宋体" w:hint="eastAsia"/>
          <w:color w:val="333333"/>
          <w:kern w:val="0"/>
          <w:szCs w:val="21"/>
        </w:rPr>
        <w:t>（2017年九、十月）；接下来两个月，随着不断发展下线，平台进入</w:t>
      </w:r>
      <w:r w:rsidRPr="00E106E4">
        <w:rPr>
          <w:rFonts w:ascii="微软雅黑" w:eastAsia="微软雅黑" w:hAnsi="微软雅黑" w:cs="宋体" w:hint="eastAsia"/>
          <w:b/>
          <w:bCs/>
          <w:color w:val="333333"/>
          <w:kern w:val="0"/>
          <w:szCs w:val="21"/>
        </w:rPr>
        <w:t>高速发展期</w:t>
      </w:r>
      <w:r w:rsidRPr="00E106E4">
        <w:rPr>
          <w:rFonts w:ascii="微软雅黑" w:eastAsia="微软雅黑" w:hAnsi="微软雅黑" w:cs="宋体" w:hint="eastAsia"/>
          <w:color w:val="333333"/>
          <w:kern w:val="0"/>
          <w:szCs w:val="21"/>
        </w:rPr>
        <w:t>，人数迅速增长了3倍以上；进入2018年之后，平台宣传的高收益逐渐不可持续，平台网站频繁出现维护暂停公告，平台进入短暂的</w:t>
      </w:r>
      <w:r w:rsidRPr="00E106E4">
        <w:rPr>
          <w:rFonts w:ascii="微软雅黑" w:eastAsia="微软雅黑" w:hAnsi="微软雅黑" w:cs="宋体" w:hint="eastAsia"/>
          <w:b/>
          <w:bCs/>
          <w:color w:val="333333"/>
          <w:kern w:val="0"/>
          <w:szCs w:val="21"/>
        </w:rPr>
        <w:t>稳定期</w:t>
      </w:r>
      <w:r w:rsidRPr="00E106E4">
        <w:rPr>
          <w:rFonts w:ascii="微软雅黑" w:eastAsia="微软雅黑" w:hAnsi="微软雅黑" w:cs="宋体" w:hint="eastAsia"/>
          <w:color w:val="333333"/>
          <w:kern w:val="0"/>
          <w:szCs w:val="21"/>
        </w:rPr>
        <w:t>，一般持续数周到数月不等；随着组织者跑路、平台彻底崩盘，参与者才逐渐认识到此类骗局，标志着平台正式进入</w:t>
      </w:r>
      <w:r w:rsidRPr="00E106E4">
        <w:rPr>
          <w:rFonts w:ascii="微软雅黑" w:eastAsia="微软雅黑" w:hAnsi="微软雅黑" w:cs="宋体" w:hint="eastAsia"/>
          <w:b/>
          <w:bCs/>
          <w:color w:val="333333"/>
          <w:kern w:val="0"/>
          <w:szCs w:val="21"/>
        </w:rPr>
        <w:t>衰亡期</w:t>
      </w:r>
      <w:r w:rsidRPr="00E106E4">
        <w:rPr>
          <w:rFonts w:ascii="微软雅黑" w:eastAsia="微软雅黑" w:hAnsi="微软雅黑" w:cs="宋体" w:hint="eastAsia"/>
          <w:color w:val="333333"/>
          <w:kern w:val="0"/>
          <w:szCs w:val="21"/>
        </w:rPr>
        <w:t>，参与人迅速减少。</w:t>
      </w:r>
    </w:p>
    <w:p w:rsidR="00E106E4" w:rsidRPr="00E106E4" w:rsidRDefault="00E106E4" w:rsidP="00E106E4">
      <w:pPr>
        <w:widowControl/>
        <w:shd w:val="clear" w:color="auto" w:fill="FFFFFF"/>
        <w:spacing w:before="199" w:after="199"/>
        <w:jc w:val="left"/>
        <w:outlineLvl w:val="1"/>
        <w:rPr>
          <w:rFonts w:ascii="微软雅黑" w:eastAsia="微软雅黑" w:hAnsi="微软雅黑" w:cs="宋体" w:hint="eastAsia"/>
          <w:b/>
          <w:bCs/>
          <w:color w:val="333333"/>
          <w:kern w:val="0"/>
          <w:sz w:val="32"/>
          <w:szCs w:val="32"/>
        </w:rPr>
      </w:pPr>
      <w:r w:rsidRPr="00E106E4">
        <w:rPr>
          <w:rFonts w:ascii="微软雅黑" w:eastAsia="微软雅黑" w:hAnsi="微软雅黑" w:cs="宋体" w:hint="eastAsia"/>
          <w:b/>
          <w:bCs/>
          <w:color w:val="333333"/>
          <w:kern w:val="0"/>
          <w:sz w:val="32"/>
          <w:szCs w:val="32"/>
        </w:rPr>
        <w:t>9. 重点涉嫌传销平台影响及增长情况</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lastRenderedPageBreak/>
        <w:t>                                                                           </w:t>
      </w:r>
      <w:r w:rsidRPr="00E106E4">
        <w:rPr>
          <w:rFonts w:ascii="微软雅黑" w:eastAsia="微软雅黑" w:hAnsi="微软雅黑" w:cs="宋体"/>
          <w:noProof/>
          <w:color w:val="333333"/>
          <w:kern w:val="0"/>
          <w:szCs w:val="21"/>
        </w:rPr>
        <w:drawing>
          <wp:inline distT="0" distB="0" distL="0" distR="0">
            <wp:extent cx="5274310" cy="4563745"/>
            <wp:effectExtent l="0" t="0" r="2540" b="8255"/>
            <wp:docPr id="2" name="图片 2" descr="https://s.pc.qq.com/pc/slabweb/20180330/20180330050122_348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pc.qq.com/pc/slabweb/20180330/20180330050122_34820.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563745"/>
                    </a:xfrm>
                    <a:prstGeom prst="rect">
                      <a:avLst/>
                    </a:prstGeom>
                    <a:noFill/>
                    <a:ln>
                      <a:noFill/>
                    </a:ln>
                  </pic:spPr>
                </pic:pic>
              </a:graphicData>
            </a:graphic>
          </wp:inline>
        </w:drawing>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参与人数最多前10涉嫌传销平台如上图所示，占整个参与人数的36%；参与人数对比如下，其中增长速度最快的涉嫌传销平台是</w:t>
      </w:r>
      <w:proofErr w:type="spellStart"/>
      <w:r w:rsidRPr="00E106E4">
        <w:rPr>
          <w:rFonts w:ascii="微软雅黑" w:eastAsia="微软雅黑" w:hAnsi="微软雅黑" w:cs="宋体" w:hint="eastAsia"/>
          <w:color w:val="333333"/>
          <w:kern w:val="0"/>
          <w:szCs w:val="21"/>
        </w:rPr>
        <w:t>xxxx</w:t>
      </w:r>
      <w:proofErr w:type="spellEnd"/>
      <w:r w:rsidRPr="00E106E4">
        <w:rPr>
          <w:rFonts w:ascii="微软雅黑" w:eastAsia="微软雅黑" w:hAnsi="微软雅黑" w:cs="宋体" w:hint="eastAsia"/>
          <w:color w:val="333333"/>
          <w:kern w:val="0"/>
          <w:szCs w:val="21"/>
        </w:rPr>
        <w:t>云。（工商部门排查取证中，真实名称暂时隐藏）</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lastRenderedPageBreak/>
        <w:t>                                                        </w:t>
      </w:r>
      <w:r w:rsidRPr="00E106E4">
        <w:rPr>
          <w:rFonts w:ascii="微软雅黑" w:eastAsia="微软雅黑" w:hAnsi="微软雅黑" w:cs="宋体"/>
          <w:noProof/>
          <w:color w:val="333333"/>
          <w:kern w:val="0"/>
          <w:szCs w:val="21"/>
        </w:rPr>
        <w:drawing>
          <wp:inline distT="0" distB="0" distL="0" distR="0">
            <wp:extent cx="5274310" cy="5688965"/>
            <wp:effectExtent l="0" t="0" r="2540" b="6985"/>
            <wp:docPr id="1" name="图片 1" descr="https://s.pc.qq.com/pc/slabweb/20180330/20180330050130_44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pc.qq.com/pc/slabweb/20180330/20180330050130_44101.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688965"/>
                    </a:xfrm>
                    <a:prstGeom prst="rect">
                      <a:avLst/>
                    </a:prstGeom>
                    <a:noFill/>
                    <a:ln>
                      <a:noFill/>
                    </a:ln>
                  </pic:spPr>
                </pic:pic>
              </a:graphicData>
            </a:graphic>
          </wp:inline>
        </w:drawing>
      </w:r>
    </w:p>
    <w:p w:rsidR="00E106E4" w:rsidRPr="00E106E4" w:rsidRDefault="00E106E4" w:rsidP="00E106E4">
      <w:pPr>
        <w:widowControl/>
        <w:shd w:val="clear" w:color="auto" w:fill="FFFFFF"/>
        <w:spacing w:before="161" w:after="161"/>
        <w:jc w:val="left"/>
        <w:outlineLvl w:val="0"/>
        <w:rPr>
          <w:rFonts w:ascii="微软雅黑" w:eastAsia="微软雅黑" w:hAnsi="微软雅黑" w:cs="宋体" w:hint="eastAsia"/>
          <w:b/>
          <w:bCs/>
          <w:color w:val="333333"/>
          <w:kern w:val="36"/>
          <w:sz w:val="42"/>
          <w:szCs w:val="42"/>
        </w:rPr>
      </w:pPr>
      <w:r w:rsidRPr="00E106E4">
        <w:rPr>
          <w:rFonts w:ascii="微软雅黑" w:eastAsia="微软雅黑" w:hAnsi="微软雅黑" w:cs="宋体" w:hint="eastAsia"/>
          <w:b/>
          <w:bCs/>
          <w:color w:val="333333"/>
          <w:kern w:val="36"/>
          <w:sz w:val="42"/>
          <w:szCs w:val="42"/>
        </w:rPr>
        <w:t>四. 监管处置</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新型网络传销一方面存在传播快、地域分散、隐蔽性强等特点，需要在技术上采用创新的方案及时主动发现；另一方面，在监管政策、法律法规上也需要与时俱进，特别是针对新型网络传销新模式的盲区要及时填补。在涉及投资理财、蕴含非法集资风险的领域，一是要补充制定针对互联网环境下金融业务活动的法律规范、司法解释等，如新型金融犯罪活动的界定、消费者隐私保护、个人信息运用、安全认证手段等方面的法律规范，明确互</w:t>
      </w:r>
      <w:r w:rsidRPr="00E106E4">
        <w:rPr>
          <w:rFonts w:ascii="微软雅黑" w:eastAsia="微软雅黑" w:hAnsi="微软雅黑" w:cs="宋体" w:hint="eastAsia"/>
          <w:color w:val="333333"/>
          <w:kern w:val="0"/>
          <w:szCs w:val="21"/>
        </w:rPr>
        <w:lastRenderedPageBreak/>
        <w:t>联网平台的处置权利和责任边界。二是加强穿透式监管、行为和功能监管，对于目前监管规则仍处于真空状态的收益权转让、互联网理财等业务类型，要明确监管主体和业务资质，给予市场合理的预期，保证监管制度的稳定性。三是强化金融监管机构之间、国家与地方监管机构之间、金融与工商监管机构之间的联动协调机制，缓释跨界经营、混业经营与分业监管之间的制度性错配程度，在国家金融稳定发展委员会的统筹指导之下，提升不同部门、不同地区监管规则的一致性。</w:t>
      </w:r>
    </w:p>
    <w:p w:rsidR="00E106E4" w:rsidRPr="00E106E4" w:rsidRDefault="00E106E4" w:rsidP="00E106E4">
      <w:pPr>
        <w:widowControl/>
        <w:shd w:val="clear" w:color="auto" w:fill="FFFFFF"/>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    网络传销监测治理基地自运行开始，经数据分析整理和关联相关信息，得出涉嫌传销高风险组织主体监测报告12份，已上报国家工商总局，由总局</w:t>
      </w:r>
      <w:proofErr w:type="gramStart"/>
      <w:r w:rsidRPr="00E106E4">
        <w:rPr>
          <w:rFonts w:ascii="微软雅黑" w:eastAsia="微软雅黑" w:hAnsi="微软雅黑" w:cs="宋体" w:hint="eastAsia"/>
          <w:color w:val="333333"/>
          <w:kern w:val="0"/>
          <w:szCs w:val="21"/>
        </w:rPr>
        <w:t>下发涉传组织</w:t>
      </w:r>
      <w:proofErr w:type="gramEnd"/>
      <w:r w:rsidRPr="00E106E4">
        <w:rPr>
          <w:rFonts w:ascii="微软雅黑" w:eastAsia="微软雅黑" w:hAnsi="微软雅黑" w:cs="宋体" w:hint="eastAsia"/>
          <w:color w:val="333333"/>
          <w:kern w:val="0"/>
          <w:szCs w:val="21"/>
        </w:rPr>
        <w:t>地属监管部门开展线下实证。另向广东省局上报涉嫌传销高风险组织主体49个，由广东省局部署开展线下实证和查处。针对深圳地区的涉嫌传销主体，目前已有3家定性为传销；6家企业涉嫌传销，已展开调查；4家企业涉嫌非法集资，已移交公安部门；32家企业查无下落，全部列入经营异常目录并保持关注。</w:t>
      </w:r>
    </w:p>
    <w:p w:rsidR="00E106E4" w:rsidRPr="00E106E4" w:rsidRDefault="00E106E4" w:rsidP="00E106E4">
      <w:pPr>
        <w:widowControl/>
        <w:shd w:val="clear" w:color="auto" w:fill="FFFFFF"/>
        <w:spacing w:before="161" w:after="161"/>
        <w:jc w:val="left"/>
        <w:outlineLvl w:val="0"/>
        <w:rPr>
          <w:rFonts w:ascii="微软雅黑" w:eastAsia="微软雅黑" w:hAnsi="微软雅黑" w:cs="宋体" w:hint="eastAsia"/>
          <w:b/>
          <w:bCs/>
          <w:color w:val="333333"/>
          <w:kern w:val="36"/>
          <w:sz w:val="42"/>
          <w:szCs w:val="42"/>
        </w:rPr>
      </w:pPr>
      <w:r w:rsidRPr="00E106E4">
        <w:rPr>
          <w:rFonts w:ascii="微软雅黑" w:eastAsia="微软雅黑" w:hAnsi="微软雅黑" w:cs="宋体" w:hint="eastAsia"/>
          <w:b/>
          <w:bCs/>
          <w:color w:val="333333"/>
          <w:kern w:val="36"/>
          <w:sz w:val="42"/>
          <w:szCs w:val="42"/>
        </w:rPr>
        <w:t>关于网络传销监测治理基地</w:t>
      </w:r>
    </w:p>
    <w:p w:rsidR="00E106E4" w:rsidRPr="00E106E4" w:rsidRDefault="00E106E4" w:rsidP="00E106E4">
      <w:pPr>
        <w:widowControl/>
        <w:shd w:val="clear" w:color="auto" w:fill="FFFFFF"/>
        <w:ind w:firstLine="420"/>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2017年11月17日，国家工商总局在深圳</w:t>
      </w:r>
      <w:proofErr w:type="gramStart"/>
      <w:r w:rsidRPr="00E106E4">
        <w:rPr>
          <w:rFonts w:ascii="微软雅黑" w:eastAsia="微软雅黑" w:hAnsi="微软雅黑" w:cs="宋体" w:hint="eastAsia"/>
          <w:color w:val="333333"/>
          <w:kern w:val="0"/>
          <w:szCs w:val="21"/>
        </w:rPr>
        <w:t>与腾讯公司</w:t>
      </w:r>
      <w:proofErr w:type="gramEnd"/>
      <w:r w:rsidRPr="00E106E4">
        <w:rPr>
          <w:rFonts w:ascii="微软雅黑" w:eastAsia="微软雅黑" w:hAnsi="微软雅黑" w:cs="宋体" w:hint="eastAsia"/>
          <w:color w:val="333333"/>
          <w:kern w:val="0"/>
          <w:szCs w:val="21"/>
        </w:rPr>
        <w:t>就“打击传销活动、清理网络传销信息、完善社会共治体系”等进行沟通，国家工商总局反垄断与反不正当竞争执法局</w:t>
      </w:r>
      <w:proofErr w:type="gramStart"/>
      <w:r w:rsidRPr="00E106E4">
        <w:rPr>
          <w:rFonts w:ascii="微软雅黑" w:eastAsia="微软雅黑" w:hAnsi="微软雅黑" w:cs="宋体" w:hint="eastAsia"/>
          <w:color w:val="333333"/>
          <w:kern w:val="0"/>
          <w:szCs w:val="21"/>
        </w:rPr>
        <w:t>和腾讯公司</w:t>
      </w:r>
      <w:proofErr w:type="gramEnd"/>
      <w:r w:rsidRPr="00E106E4">
        <w:rPr>
          <w:rFonts w:ascii="微软雅黑" w:eastAsia="微软雅黑" w:hAnsi="微软雅黑" w:cs="宋体" w:hint="eastAsia"/>
          <w:color w:val="333333"/>
          <w:kern w:val="0"/>
          <w:szCs w:val="21"/>
        </w:rPr>
        <w:t>正式签订《网络传销监测治理合作备忘录》，双方决定在广东共同建立“网络传销监测治理基地”。</w:t>
      </w:r>
    </w:p>
    <w:p w:rsidR="00E106E4" w:rsidRPr="00E106E4" w:rsidRDefault="00E106E4" w:rsidP="00E106E4">
      <w:pPr>
        <w:widowControl/>
        <w:shd w:val="clear" w:color="auto" w:fill="FFFFFF"/>
        <w:ind w:firstLine="420"/>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网络传销监测治理</w:t>
      </w:r>
      <w:proofErr w:type="gramStart"/>
      <w:r w:rsidRPr="00E106E4">
        <w:rPr>
          <w:rFonts w:ascii="微软雅黑" w:eastAsia="微软雅黑" w:hAnsi="微软雅黑" w:cs="宋体" w:hint="eastAsia"/>
          <w:color w:val="333333"/>
          <w:kern w:val="0"/>
          <w:szCs w:val="21"/>
        </w:rPr>
        <w:t>基地基地</w:t>
      </w:r>
      <w:proofErr w:type="gramEnd"/>
      <w:r w:rsidRPr="00E106E4">
        <w:rPr>
          <w:rFonts w:ascii="微软雅黑" w:eastAsia="微软雅黑" w:hAnsi="微软雅黑" w:cs="宋体" w:hint="eastAsia"/>
          <w:color w:val="333333"/>
          <w:kern w:val="0"/>
          <w:szCs w:val="21"/>
        </w:rPr>
        <w:t>将工商执法部门的“云上稽查系统”</w:t>
      </w:r>
      <w:proofErr w:type="gramStart"/>
      <w:r w:rsidRPr="00E106E4">
        <w:rPr>
          <w:rFonts w:ascii="微软雅黑" w:eastAsia="微软雅黑" w:hAnsi="微软雅黑" w:cs="宋体" w:hint="eastAsia"/>
          <w:color w:val="333333"/>
          <w:kern w:val="0"/>
          <w:szCs w:val="21"/>
        </w:rPr>
        <w:t>与腾讯公司</w:t>
      </w:r>
      <w:proofErr w:type="gramEnd"/>
      <w:r w:rsidRPr="00E106E4">
        <w:rPr>
          <w:rFonts w:ascii="微软雅黑" w:eastAsia="微软雅黑" w:hAnsi="微软雅黑" w:cs="宋体" w:hint="eastAsia"/>
          <w:color w:val="333333"/>
          <w:kern w:val="0"/>
          <w:szCs w:val="21"/>
        </w:rPr>
        <w:t>的“网络传销态势感知系统”进行技术对接，开展线上监测、数据传输、调查处置等工作，共同打造无传销网络平台；双方将围绕传销违法活动的线上监测、调查处置、善后处理、宣传教</w:t>
      </w:r>
      <w:r w:rsidRPr="00E106E4">
        <w:rPr>
          <w:rFonts w:ascii="微软雅黑" w:eastAsia="微软雅黑" w:hAnsi="微软雅黑" w:cs="宋体" w:hint="eastAsia"/>
          <w:color w:val="333333"/>
          <w:kern w:val="0"/>
          <w:szCs w:val="21"/>
        </w:rPr>
        <w:lastRenderedPageBreak/>
        <w:t>育、法律研究等开展全方位合作，还将充分利用典型案件、热点事件等，联合开展多种形式的宣传教育，帮助公众增强反网络传销意识，助力社会共治体系不断完善。</w:t>
      </w:r>
    </w:p>
    <w:p w:rsidR="00E106E4" w:rsidRPr="00E106E4" w:rsidRDefault="00E106E4" w:rsidP="00E106E4">
      <w:pPr>
        <w:widowControl/>
        <w:shd w:val="clear" w:color="auto" w:fill="FFFFFF"/>
        <w:spacing w:before="161" w:after="161"/>
        <w:jc w:val="left"/>
        <w:outlineLvl w:val="0"/>
        <w:rPr>
          <w:rFonts w:ascii="微软雅黑" w:eastAsia="微软雅黑" w:hAnsi="微软雅黑" w:cs="宋体" w:hint="eastAsia"/>
          <w:b/>
          <w:bCs/>
          <w:color w:val="333333"/>
          <w:kern w:val="36"/>
          <w:sz w:val="42"/>
          <w:szCs w:val="42"/>
        </w:rPr>
      </w:pPr>
      <w:r w:rsidRPr="00E106E4">
        <w:rPr>
          <w:rFonts w:ascii="微软雅黑" w:eastAsia="微软雅黑" w:hAnsi="微软雅黑" w:cs="宋体" w:hint="eastAsia"/>
          <w:b/>
          <w:bCs/>
          <w:color w:val="333333"/>
          <w:kern w:val="36"/>
          <w:sz w:val="42"/>
          <w:szCs w:val="42"/>
        </w:rPr>
        <w:t>关于</w:t>
      </w:r>
      <w:proofErr w:type="gramStart"/>
      <w:r w:rsidRPr="00E106E4">
        <w:rPr>
          <w:rFonts w:ascii="微软雅黑" w:eastAsia="微软雅黑" w:hAnsi="微软雅黑" w:cs="宋体" w:hint="eastAsia"/>
          <w:b/>
          <w:bCs/>
          <w:color w:val="333333"/>
          <w:kern w:val="36"/>
          <w:sz w:val="42"/>
          <w:szCs w:val="42"/>
        </w:rPr>
        <w:t>腾讯安全反</w:t>
      </w:r>
      <w:proofErr w:type="gramEnd"/>
      <w:r w:rsidRPr="00E106E4">
        <w:rPr>
          <w:rFonts w:ascii="微软雅黑" w:eastAsia="微软雅黑" w:hAnsi="微软雅黑" w:cs="宋体" w:hint="eastAsia"/>
          <w:b/>
          <w:bCs/>
          <w:color w:val="333333"/>
          <w:kern w:val="36"/>
          <w:sz w:val="42"/>
          <w:szCs w:val="42"/>
        </w:rPr>
        <w:t>诈骗实验室</w:t>
      </w:r>
    </w:p>
    <w:p w:rsidR="00E106E4" w:rsidRPr="00E106E4" w:rsidRDefault="00E106E4" w:rsidP="00E106E4">
      <w:pPr>
        <w:widowControl/>
        <w:shd w:val="clear" w:color="auto" w:fill="FFFFFF"/>
        <w:ind w:firstLine="420"/>
        <w:jc w:val="left"/>
        <w:rPr>
          <w:rFonts w:ascii="微软雅黑" w:eastAsia="微软雅黑" w:hAnsi="微软雅黑" w:cs="宋体" w:hint="eastAsia"/>
          <w:color w:val="333333"/>
          <w:kern w:val="0"/>
          <w:szCs w:val="21"/>
        </w:rPr>
      </w:pPr>
      <w:proofErr w:type="gramStart"/>
      <w:r w:rsidRPr="00E106E4">
        <w:rPr>
          <w:rFonts w:ascii="微软雅黑" w:eastAsia="微软雅黑" w:hAnsi="微软雅黑" w:cs="宋体" w:hint="eastAsia"/>
          <w:color w:val="333333"/>
          <w:kern w:val="0"/>
          <w:szCs w:val="21"/>
        </w:rPr>
        <w:t>腾讯安全反</w:t>
      </w:r>
      <w:proofErr w:type="gramEnd"/>
      <w:r w:rsidRPr="00E106E4">
        <w:rPr>
          <w:rFonts w:ascii="微软雅黑" w:eastAsia="微软雅黑" w:hAnsi="微软雅黑" w:cs="宋体" w:hint="eastAsia"/>
          <w:color w:val="333333"/>
          <w:kern w:val="0"/>
          <w:szCs w:val="21"/>
        </w:rPr>
        <w:t>诈骗实验室系中国首个安全实验室矩阵——</w:t>
      </w:r>
      <w:proofErr w:type="gramStart"/>
      <w:r w:rsidRPr="00E106E4">
        <w:rPr>
          <w:rFonts w:ascii="微软雅黑" w:eastAsia="微软雅黑" w:hAnsi="微软雅黑" w:cs="宋体" w:hint="eastAsia"/>
          <w:color w:val="333333"/>
          <w:kern w:val="0"/>
          <w:szCs w:val="21"/>
        </w:rPr>
        <w:t>腾讯安全</w:t>
      </w:r>
      <w:proofErr w:type="gramEnd"/>
      <w:r w:rsidRPr="00E106E4">
        <w:rPr>
          <w:rFonts w:ascii="微软雅黑" w:eastAsia="微软雅黑" w:hAnsi="微软雅黑" w:cs="宋体" w:hint="eastAsia"/>
          <w:color w:val="333333"/>
          <w:kern w:val="0"/>
          <w:szCs w:val="21"/>
        </w:rPr>
        <w:t>联合实验室旗下的子实验室之一，与科恩实验室、玄武实验室、湛</w:t>
      </w:r>
      <w:proofErr w:type="gramStart"/>
      <w:r w:rsidRPr="00E106E4">
        <w:rPr>
          <w:rFonts w:ascii="微软雅黑" w:eastAsia="微软雅黑" w:hAnsi="微软雅黑" w:cs="宋体" w:hint="eastAsia"/>
          <w:color w:val="333333"/>
          <w:kern w:val="0"/>
          <w:szCs w:val="21"/>
        </w:rPr>
        <w:t>泸</w:t>
      </w:r>
      <w:proofErr w:type="gramEnd"/>
      <w:r w:rsidRPr="00E106E4">
        <w:rPr>
          <w:rFonts w:ascii="微软雅黑" w:eastAsia="微软雅黑" w:hAnsi="微软雅黑" w:cs="宋体" w:hint="eastAsia"/>
          <w:color w:val="333333"/>
          <w:kern w:val="0"/>
          <w:szCs w:val="21"/>
        </w:rPr>
        <w:t>实验室、云鼎实验室、反病毒实验室、移动安全实验室，共同组成体系性的安全解决方案，专注安全技术研究及安全攻防体系搭建，安全防范和保障范围覆盖了连接、系统、应用、信息、设备、</w:t>
      </w:r>
      <w:proofErr w:type="gramStart"/>
      <w:r w:rsidRPr="00E106E4">
        <w:rPr>
          <w:rFonts w:ascii="微软雅黑" w:eastAsia="微软雅黑" w:hAnsi="微软雅黑" w:cs="宋体" w:hint="eastAsia"/>
          <w:color w:val="333333"/>
          <w:kern w:val="0"/>
          <w:szCs w:val="21"/>
        </w:rPr>
        <w:t>云六大</w:t>
      </w:r>
      <w:proofErr w:type="gramEnd"/>
      <w:r w:rsidRPr="00E106E4">
        <w:rPr>
          <w:rFonts w:ascii="微软雅黑" w:eastAsia="微软雅黑" w:hAnsi="微软雅黑" w:cs="宋体" w:hint="eastAsia"/>
          <w:color w:val="333333"/>
          <w:kern w:val="0"/>
          <w:szCs w:val="21"/>
        </w:rPr>
        <w:t>互联网关键领域。</w:t>
      </w:r>
    </w:p>
    <w:p w:rsidR="00E106E4" w:rsidRPr="00E106E4" w:rsidRDefault="00E106E4" w:rsidP="00E106E4">
      <w:pPr>
        <w:widowControl/>
        <w:shd w:val="clear" w:color="auto" w:fill="FFFFFF"/>
        <w:ind w:firstLine="420"/>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作为联合业界一起基于大数据的方法，构建基于终端、管道和云端全覆盖的创新</w:t>
      </w:r>
      <w:proofErr w:type="gramStart"/>
      <w:r w:rsidRPr="00E106E4">
        <w:rPr>
          <w:rFonts w:ascii="微软雅黑" w:eastAsia="微软雅黑" w:hAnsi="微软雅黑" w:cs="宋体" w:hint="eastAsia"/>
          <w:color w:val="333333"/>
          <w:kern w:val="0"/>
          <w:szCs w:val="21"/>
        </w:rPr>
        <w:t>黑产分析</w:t>
      </w:r>
      <w:proofErr w:type="gramEnd"/>
      <w:r w:rsidRPr="00E106E4">
        <w:rPr>
          <w:rFonts w:ascii="微软雅黑" w:eastAsia="微软雅黑" w:hAnsi="微软雅黑" w:cs="宋体" w:hint="eastAsia"/>
          <w:color w:val="333333"/>
          <w:kern w:val="0"/>
          <w:szCs w:val="21"/>
        </w:rPr>
        <w:t>和阻击模式的研究中心，</w:t>
      </w:r>
      <w:proofErr w:type="gramStart"/>
      <w:r w:rsidRPr="00E106E4">
        <w:rPr>
          <w:rFonts w:ascii="微软雅黑" w:eastAsia="微软雅黑" w:hAnsi="微软雅黑" w:cs="宋体" w:hint="eastAsia"/>
          <w:color w:val="333333"/>
          <w:kern w:val="0"/>
          <w:szCs w:val="21"/>
        </w:rPr>
        <w:t>腾讯安全反</w:t>
      </w:r>
      <w:proofErr w:type="gramEnd"/>
      <w:r w:rsidRPr="00E106E4">
        <w:rPr>
          <w:rFonts w:ascii="微软雅黑" w:eastAsia="微软雅黑" w:hAnsi="微软雅黑" w:cs="宋体" w:hint="eastAsia"/>
          <w:color w:val="333333"/>
          <w:kern w:val="0"/>
          <w:szCs w:val="21"/>
        </w:rPr>
        <w:t>诈骗实验室目前以</w:t>
      </w:r>
      <w:proofErr w:type="gramStart"/>
      <w:r w:rsidRPr="00E106E4">
        <w:rPr>
          <w:rFonts w:ascii="微软雅黑" w:eastAsia="微软雅黑" w:hAnsi="微软雅黑" w:cs="宋体" w:hint="eastAsia"/>
          <w:color w:val="333333"/>
          <w:kern w:val="0"/>
          <w:szCs w:val="21"/>
        </w:rPr>
        <w:t>安全云库</w:t>
      </w:r>
      <w:proofErr w:type="gramEnd"/>
      <w:r w:rsidRPr="00E106E4">
        <w:rPr>
          <w:rFonts w:ascii="微软雅黑" w:eastAsia="微软雅黑" w:hAnsi="微软雅黑" w:cs="宋体" w:hint="eastAsia"/>
          <w:color w:val="333333"/>
          <w:kern w:val="0"/>
          <w:szCs w:val="21"/>
        </w:rPr>
        <w:t>，智能反诈骗引擎，反诈骗专家智库三大核心利器守护网络安全。</w:t>
      </w:r>
    </w:p>
    <w:p w:rsidR="00E106E4" w:rsidRPr="00E106E4" w:rsidRDefault="00E106E4" w:rsidP="00E106E4">
      <w:pPr>
        <w:widowControl/>
        <w:shd w:val="clear" w:color="auto" w:fill="FFFFFF"/>
        <w:ind w:firstLine="420"/>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不断深耕安全能力的同时，</w:t>
      </w:r>
      <w:proofErr w:type="gramStart"/>
      <w:r w:rsidRPr="00E106E4">
        <w:rPr>
          <w:rFonts w:ascii="微软雅黑" w:eastAsia="微软雅黑" w:hAnsi="微软雅黑" w:cs="宋体" w:hint="eastAsia"/>
          <w:color w:val="333333"/>
          <w:kern w:val="0"/>
          <w:szCs w:val="21"/>
        </w:rPr>
        <w:t>腾讯安全反</w:t>
      </w:r>
      <w:proofErr w:type="gramEnd"/>
      <w:r w:rsidRPr="00E106E4">
        <w:rPr>
          <w:rFonts w:ascii="微软雅黑" w:eastAsia="微软雅黑" w:hAnsi="微软雅黑" w:cs="宋体" w:hint="eastAsia"/>
          <w:color w:val="333333"/>
          <w:kern w:val="0"/>
          <w:szCs w:val="21"/>
        </w:rPr>
        <w:t>诈骗实验秉承开放、联合、共享持续赋能社会各界。在刚刚过去的2017年中，</w:t>
      </w:r>
      <w:proofErr w:type="gramStart"/>
      <w:r w:rsidRPr="00E106E4">
        <w:rPr>
          <w:rFonts w:ascii="微软雅黑" w:eastAsia="微软雅黑" w:hAnsi="微软雅黑" w:cs="宋体" w:hint="eastAsia"/>
          <w:color w:val="333333"/>
          <w:kern w:val="0"/>
          <w:szCs w:val="21"/>
        </w:rPr>
        <w:t>腾讯安全反</w:t>
      </w:r>
      <w:proofErr w:type="gramEnd"/>
      <w:r w:rsidRPr="00E106E4">
        <w:rPr>
          <w:rFonts w:ascii="微软雅黑" w:eastAsia="微软雅黑" w:hAnsi="微软雅黑" w:cs="宋体" w:hint="eastAsia"/>
          <w:color w:val="333333"/>
          <w:kern w:val="0"/>
          <w:szCs w:val="21"/>
        </w:rPr>
        <w:t>诈骗实验室先后与国家食药总局、国家工商总局、北京市金融工作局、深圳市金融办达成战略合作，共同探索政企合作</w:t>
      </w:r>
      <w:proofErr w:type="gramStart"/>
      <w:r w:rsidRPr="00E106E4">
        <w:rPr>
          <w:rFonts w:ascii="微软雅黑" w:eastAsia="微软雅黑" w:hAnsi="微软雅黑" w:cs="宋体" w:hint="eastAsia"/>
          <w:color w:val="333333"/>
          <w:kern w:val="0"/>
          <w:szCs w:val="21"/>
        </w:rPr>
        <w:t>打击黑产模式</w:t>
      </w:r>
      <w:proofErr w:type="gramEnd"/>
      <w:r w:rsidRPr="00E106E4">
        <w:rPr>
          <w:rFonts w:ascii="微软雅黑" w:eastAsia="微软雅黑" w:hAnsi="微软雅黑" w:cs="宋体" w:hint="eastAsia"/>
          <w:color w:val="333333"/>
          <w:kern w:val="0"/>
          <w:szCs w:val="21"/>
        </w:rPr>
        <w:t>，并创建互联网食药大数据监管指数平台、网络传销态势感知平台、大数据金融安全监管科技平台，协助国家政府职能机构提升在食药安全、反传销、反金融欺诈等领域的监管能力。</w:t>
      </w:r>
    </w:p>
    <w:p w:rsidR="00E106E4" w:rsidRPr="00E106E4" w:rsidRDefault="00E106E4" w:rsidP="00E106E4">
      <w:pPr>
        <w:widowControl/>
        <w:shd w:val="clear" w:color="auto" w:fill="FFFFFF"/>
        <w:ind w:firstLine="420"/>
        <w:jc w:val="left"/>
        <w:rPr>
          <w:rFonts w:ascii="微软雅黑" w:eastAsia="微软雅黑" w:hAnsi="微软雅黑" w:cs="宋体" w:hint="eastAsia"/>
          <w:color w:val="333333"/>
          <w:kern w:val="0"/>
          <w:szCs w:val="21"/>
        </w:rPr>
      </w:pPr>
      <w:r w:rsidRPr="00E106E4">
        <w:rPr>
          <w:rFonts w:ascii="微软雅黑" w:eastAsia="微软雅黑" w:hAnsi="微软雅黑" w:cs="宋体" w:hint="eastAsia"/>
          <w:color w:val="333333"/>
          <w:kern w:val="0"/>
          <w:szCs w:val="21"/>
        </w:rPr>
        <w:t>同时为了更加高效地打击愈来愈“产业化、智能化、国际化”的网络犯罪，</w:t>
      </w:r>
      <w:proofErr w:type="gramStart"/>
      <w:r w:rsidRPr="00E106E4">
        <w:rPr>
          <w:rFonts w:ascii="微软雅黑" w:eastAsia="微软雅黑" w:hAnsi="微软雅黑" w:cs="宋体" w:hint="eastAsia"/>
          <w:color w:val="333333"/>
          <w:kern w:val="0"/>
          <w:szCs w:val="21"/>
        </w:rPr>
        <w:t>腾讯安全反</w:t>
      </w:r>
      <w:proofErr w:type="gramEnd"/>
      <w:r w:rsidRPr="00E106E4">
        <w:rPr>
          <w:rFonts w:ascii="微软雅黑" w:eastAsia="微软雅黑" w:hAnsi="微软雅黑" w:cs="宋体" w:hint="eastAsia"/>
          <w:color w:val="333333"/>
          <w:kern w:val="0"/>
          <w:szCs w:val="21"/>
        </w:rPr>
        <w:t>诈骗实验室通过灵</w:t>
      </w:r>
      <w:proofErr w:type="gramStart"/>
      <w:r w:rsidRPr="00E106E4">
        <w:rPr>
          <w:rFonts w:ascii="微软雅黑" w:eastAsia="微软雅黑" w:hAnsi="微软雅黑" w:cs="宋体" w:hint="eastAsia"/>
          <w:color w:val="333333"/>
          <w:kern w:val="0"/>
          <w:szCs w:val="21"/>
        </w:rPr>
        <w:t>鲲</w:t>
      </w:r>
      <w:proofErr w:type="gramEnd"/>
      <w:r w:rsidRPr="00E106E4">
        <w:rPr>
          <w:rFonts w:ascii="微软雅黑" w:eastAsia="微软雅黑" w:hAnsi="微软雅黑" w:cs="宋体" w:hint="eastAsia"/>
          <w:color w:val="333333"/>
          <w:kern w:val="0"/>
          <w:szCs w:val="21"/>
        </w:rPr>
        <w:t>、神</w:t>
      </w:r>
      <w:proofErr w:type="gramStart"/>
      <w:r w:rsidRPr="00E106E4">
        <w:rPr>
          <w:rFonts w:ascii="微软雅黑" w:eastAsia="微软雅黑" w:hAnsi="微软雅黑" w:cs="宋体" w:hint="eastAsia"/>
          <w:color w:val="333333"/>
          <w:kern w:val="0"/>
          <w:szCs w:val="21"/>
        </w:rPr>
        <w:t>侦</w:t>
      </w:r>
      <w:proofErr w:type="gramEnd"/>
      <w:r w:rsidRPr="00E106E4">
        <w:rPr>
          <w:rFonts w:ascii="微软雅黑" w:eastAsia="微软雅黑" w:hAnsi="微软雅黑" w:cs="宋体" w:hint="eastAsia"/>
          <w:color w:val="333333"/>
          <w:kern w:val="0"/>
          <w:szCs w:val="21"/>
        </w:rPr>
        <w:t>、网络态势感知、鹰眼、麒麟、神羊、</w:t>
      </w:r>
      <w:proofErr w:type="gramStart"/>
      <w:r w:rsidRPr="00E106E4">
        <w:rPr>
          <w:rFonts w:ascii="微软雅黑" w:eastAsia="微软雅黑" w:hAnsi="微软雅黑" w:cs="宋体" w:hint="eastAsia"/>
          <w:color w:val="333333"/>
          <w:kern w:val="0"/>
          <w:szCs w:val="21"/>
        </w:rPr>
        <w:t>神荼等十</w:t>
      </w:r>
      <w:proofErr w:type="gramEnd"/>
      <w:r w:rsidRPr="00E106E4">
        <w:rPr>
          <w:rFonts w:ascii="微软雅黑" w:eastAsia="微软雅黑" w:hAnsi="微软雅黑" w:cs="宋体" w:hint="eastAsia"/>
          <w:color w:val="333333"/>
          <w:kern w:val="0"/>
          <w:szCs w:val="21"/>
        </w:rPr>
        <w:t>余款反诈骗产品共同组建而成的反诈骗智慧大脑，构建了全链条的防护体系，能够在诈骗的事前、事</w:t>
      </w:r>
      <w:r w:rsidRPr="00E106E4">
        <w:rPr>
          <w:rFonts w:ascii="微软雅黑" w:eastAsia="微软雅黑" w:hAnsi="微软雅黑" w:cs="宋体" w:hint="eastAsia"/>
          <w:color w:val="333333"/>
          <w:kern w:val="0"/>
          <w:szCs w:val="21"/>
        </w:rPr>
        <w:lastRenderedPageBreak/>
        <w:t>中以及案情分析等关键环节起到作用,为警方以及金融、食品药监、通讯等监管部门提供了全方位的人工智能+大数据反诈骗体系。</w:t>
      </w:r>
    </w:p>
    <w:p w:rsidR="00E106E4" w:rsidRPr="00E106E4" w:rsidRDefault="00E106E4" w:rsidP="00E106E4"/>
    <w:sectPr w:rsidR="00E106E4" w:rsidRPr="00E106E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lor:#222222;">
    <w:altName w:val="Cambria"/>
    <w:panose1 w:val="00000000000000000000"/>
    <w:charset w:val="00"/>
    <w:family w:val="roman"/>
    <w:notTrueType/>
    <w:pitch w:val="default"/>
  </w:font>
  <w:font w:name="text-indent:-21pt;">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6E4"/>
    <w:rsid w:val="00E106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0AC931E-871D-4336-A18F-75EFE0B78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E106E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E106E4"/>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E106E4"/>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106E4"/>
    <w:rPr>
      <w:rFonts w:ascii="宋体" w:eastAsia="宋体" w:hAnsi="宋体" w:cs="宋体"/>
      <w:b/>
      <w:bCs/>
      <w:kern w:val="36"/>
      <w:sz w:val="48"/>
      <w:szCs w:val="48"/>
    </w:rPr>
  </w:style>
  <w:style w:type="character" w:customStyle="1" w:styleId="20">
    <w:name w:val="标题 2 字符"/>
    <w:basedOn w:val="a0"/>
    <w:link w:val="2"/>
    <w:uiPriority w:val="9"/>
    <w:rsid w:val="00E106E4"/>
    <w:rPr>
      <w:rFonts w:ascii="宋体" w:eastAsia="宋体" w:hAnsi="宋体" w:cs="宋体"/>
      <w:b/>
      <w:bCs/>
      <w:kern w:val="0"/>
      <w:sz w:val="36"/>
      <w:szCs w:val="36"/>
    </w:rPr>
  </w:style>
  <w:style w:type="character" w:customStyle="1" w:styleId="30">
    <w:name w:val="标题 3 字符"/>
    <w:basedOn w:val="a0"/>
    <w:link w:val="3"/>
    <w:uiPriority w:val="9"/>
    <w:rsid w:val="00E106E4"/>
    <w:rPr>
      <w:rFonts w:ascii="宋体" w:eastAsia="宋体" w:hAnsi="宋体" w:cs="宋体"/>
      <w:b/>
      <w:bCs/>
      <w:kern w:val="0"/>
      <w:sz w:val="27"/>
      <w:szCs w:val="27"/>
    </w:rPr>
  </w:style>
  <w:style w:type="paragraph" w:styleId="TOC1">
    <w:name w:val="toc 1"/>
    <w:basedOn w:val="a"/>
    <w:autoRedefine/>
    <w:uiPriority w:val="39"/>
    <w:semiHidden/>
    <w:unhideWhenUsed/>
    <w:rsid w:val="00E106E4"/>
    <w:pPr>
      <w:widowControl/>
      <w:spacing w:before="100" w:beforeAutospacing="1" w:after="100" w:afterAutospacing="1"/>
      <w:jc w:val="left"/>
    </w:pPr>
    <w:rPr>
      <w:rFonts w:ascii="宋体" w:eastAsia="宋体" w:hAnsi="宋体" w:cs="宋体"/>
      <w:kern w:val="0"/>
      <w:sz w:val="24"/>
      <w:szCs w:val="24"/>
    </w:rPr>
  </w:style>
  <w:style w:type="character" w:styleId="a3">
    <w:name w:val="Strong"/>
    <w:basedOn w:val="a0"/>
    <w:uiPriority w:val="22"/>
    <w:qFormat/>
    <w:rsid w:val="00E106E4"/>
    <w:rPr>
      <w:b/>
      <w:bCs/>
    </w:rPr>
  </w:style>
  <w:style w:type="paragraph" w:styleId="a4">
    <w:name w:val="Normal (Web)"/>
    <w:basedOn w:val="a"/>
    <w:uiPriority w:val="99"/>
    <w:semiHidden/>
    <w:unhideWhenUsed/>
    <w:rsid w:val="00E106E4"/>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2848904">
      <w:bodyDiv w:val="1"/>
      <w:marLeft w:val="0"/>
      <w:marRight w:val="0"/>
      <w:marTop w:val="0"/>
      <w:marBottom w:val="0"/>
      <w:divBdr>
        <w:top w:val="none" w:sz="0" w:space="0" w:color="auto"/>
        <w:left w:val="none" w:sz="0" w:space="0" w:color="auto"/>
        <w:bottom w:val="none" w:sz="0" w:space="0" w:color="auto"/>
        <w:right w:val="none" w:sz="0" w:space="0" w:color="auto"/>
      </w:divBdr>
      <w:divsChild>
        <w:div w:id="251283982">
          <w:marLeft w:val="0"/>
          <w:marRight w:val="0"/>
          <w:marTop w:val="0"/>
          <w:marBottom w:val="0"/>
          <w:divBdr>
            <w:top w:val="none" w:sz="0" w:space="0" w:color="auto"/>
            <w:left w:val="none" w:sz="0" w:space="0" w:color="auto"/>
            <w:bottom w:val="none" w:sz="0" w:space="0" w:color="auto"/>
            <w:right w:val="none" w:sz="0" w:space="0" w:color="auto"/>
          </w:divBdr>
        </w:div>
        <w:div w:id="226114490">
          <w:marLeft w:val="0"/>
          <w:marRight w:val="0"/>
          <w:marTop w:val="22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24" Type="http://schemas.openxmlformats.org/officeDocument/2006/relationships/image" Target="media/image21.jpeg"/><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fontTable" Target="fontTable.xml"/><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1173</Words>
  <Characters>6687</Characters>
  <Application>Microsoft Office Word</Application>
  <DocSecurity>0</DocSecurity>
  <Lines>55</Lines>
  <Paragraphs>15</Paragraphs>
  <ScaleCrop>false</ScaleCrop>
  <Company/>
  <LinksUpToDate>false</LinksUpToDate>
  <CharactersWithSpaces>7845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锦 朱</dc:creator>
  <cp:keywords/>
  <dc:description/>
  <cp:lastModifiedBy>锦 朱</cp:lastModifiedBy>
  <cp:revision>1</cp:revision>
  <dcterms:created xsi:type="dcterms:W3CDTF">2019-03-06T00:36:00Z</dcterms:created>
  <dcterms:modified xsi:type="dcterms:W3CDTF">2019-03-06T00:37:00Z</dcterms:modified>
</cp:coreProperties>
</file>